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ascii="DejaVu Serif" w:hAnsi="DejaVu Serif"/>
          <w:b/>
          <w:sz w:val="21"/>
          <w:szCs w:val="21"/>
        </w:rPr>
        <w:t>PEST JÓZSEF HORGÁSZEGYESÜLET</w:t>
      </w:r>
    </w:p>
    <w:p>
      <w:pPr>
        <w:pStyle w:val="Normal"/>
        <w:jc w:val="center"/>
        <w:rPr>
          <w:rFonts w:ascii="DejaVu Serif" w:hAnsi="DejaVu Serif"/>
          <w:b/>
          <w:b/>
          <w:sz w:val="21"/>
          <w:szCs w:val="21"/>
        </w:rPr>
      </w:pPr>
      <w:r>
        <w:rPr>
          <w:rFonts w:ascii="DejaVu Serif" w:hAnsi="DejaVu Serif"/>
          <w:b/>
          <w:sz w:val="21"/>
          <w:szCs w:val="21"/>
        </w:rPr>
      </w:r>
    </w:p>
    <w:p>
      <w:pPr>
        <w:pStyle w:val="Normal"/>
        <w:jc w:val="center"/>
        <w:rPr>
          <w:rFonts w:ascii="DejaVu Serif" w:hAnsi="DejaVu Serif"/>
          <w:b/>
          <w:b/>
          <w:sz w:val="21"/>
          <w:szCs w:val="21"/>
        </w:rPr>
      </w:pPr>
      <w:r>
        <w:rPr>
          <w:rFonts w:ascii="DejaVu Serif" w:hAnsi="DejaVu Serif"/>
          <w:b/>
          <w:sz w:val="21"/>
          <w:szCs w:val="21"/>
        </w:rPr>
      </w:r>
    </w:p>
    <w:p>
      <w:pPr>
        <w:pStyle w:val="Normal"/>
        <w:jc w:val="center"/>
        <w:rPr/>
      </w:pPr>
      <w:r>
        <w:rPr>
          <w:rFonts w:ascii="DejaVu Serif" w:hAnsi="DejaVu Serif"/>
          <w:b/>
          <w:sz w:val="21"/>
          <w:szCs w:val="21"/>
        </w:rPr>
        <w:t>JEGYZŐKÖNYV</w:t>
      </w:r>
    </w:p>
    <w:p>
      <w:pPr>
        <w:pStyle w:val="Normal"/>
        <w:jc w:val="center"/>
        <w:rPr>
          <w:rFonts w:ascii="DejaVu Serif" w:hAnsi="DejaVu Serif"/>
          <w:b/>
          <w:b/>
          <w:sz w:val="21"/>
          <w:szCs w:val="21"/>
        </w:rPr>
      </w:pPr>
      <w:r>
        <w:rPr>
          <w:rFonts w:ascii="DejaVu Serif" w:hAnsi="DejaVu Serif"/>
          <w:b/>
          <w:sz w:val="21"/>
          <w:szCs w:val="21"/>
        </w:rPr>
      </w:r>
    </w:p>
    <w:p>
      <w:pPr>
        <w:pStyle w:val="Normal"/>
        <w:jc w:val="both"/>
        <w:rPr>
          <w:rFonts w:ascii="DejaVu Serif" w:hAnsi="DejaVu Serif"/>
          <w:sz w:val="21"/>
          <w:szCs w:val="21"/>
        </w:rPr>
      </w:pPr>
      <w:r>
        <w:rPr>
          <w:rFonts w:ascii="DejaVu Serif" w:hAnsi="DejaVu Serif"/>
          <w:sz w:val="21"/>
          <w:szCs w:val="21"/>
        </w:rPr>
      </w:r>
    </w:p>
    <w:p>
      <w:pPr>
        <w:pStyle w:val="Normal"/>
        <w:jc w:val="both"/>
        <w:rPr>
          <w:rFonts w:ascii="DejaVu Serif" w:hAnsi="DejaVu Serif"/>
          <w:sz w:val="21"/>
          <w:szCs w:val="21"/>
        </w:rPr>
      </w:pPr>
      <w:r>
        <w:rPr>
          <w:rFonts w:ascii="DejaVu Serif" w:hAnsi="DejaVu Serif"/>
          <w:b/>
          <w:sz w:val="21"/>
          <w:szCs w:val="21"/>
          <w:u w:val="single"/>
        </w:rPr>
        <w:t>Készült</w:t>
      </w:r>
      <w:r>
        <w:rPr>
          <w:rFonts w:ascii="DejaVu Serif" w:hAnsi="DejaVu Serif"/>
          <w:b/>
          <w:sz w:val="21"/>
          <w:szCs w:val="21"/>
        </w:rPr>
        <w:t>:</w:t>
      </w:r>
      <w:r>
        <w:rPr>
          <w:rFonts w:ascii="DejaVu Serif" w:hAnsi="DejaVu Serif"/>
          <w:sz w:val="21"/>
          <w:szCs w:val="21"/>
        </w:rPr>
        <w:t>Pest József He. összehívott közgyűlésén.</w:t>
      </w:r>
    </w:p>
    <w:p>
      <w:pPr>
        <w:pStyle w:val="Normal"/>
        <w:jc w:val="both"/>
        <w:rPr>
          <w:b/>
          <w:b/>
        </w:rPr>
      </w:pPr>
      <w:r>
        <w:rPr>
          <w:rFonts w:ascii="DejaVu Serif" w:hAnsi="DejaVu Serif"/>
          <w:b/>
          <w:sz w:val="21"/>
          <w:szCs w:val="21"/>
          <w:u w:val="single"/>
        </w:rPr>
        <w:t>Helye</w:t>
      </w:r>
      <w:r>
        <w:rPr>
          <w:rFonts w:ascii="DejaVu Serif" w:hAnsi="DejaVu Serif"/>
          <w:b/>
          <w:sz w:val="21"/>
          <w:szCs w:val="21"/>
        </w:rPr>
        <w:t xml:space="preserve"> : </w:t>
      </w:r>
      <w:r>
        <w:rPr>
          <w:rFonts w:ascii="DejaVu Serif" w:hAnsi="DejaVu Serif"/>
          <w:b w:val="false"/>
          <w:bCs w:val="false"/>
          <w:sz w:val="21"/>
          <w:szCs w:val="21"/>
        </w:rPr>
        <w:t xml:space="preserve"> Mo</w:t>
      </w:r>
      <w:r>
        <w:rPr>
          <w:rFonts w:ascii="DejaVu Serif" w:hAnsi="DejaVu Serif"/>
          <w:sz w:val="21"/>
          <w:szCs w:val="21"/>
        </w:rPr>
        <w:t>hács Vörösmarty utca 3 sz. alatti,  Schneider Lajos művészeti iskola</w:t>
      </w:r>
    </w:p>
    <w:p>
      <w:pPr>
        <w:pStyle w:val="Normal"/>
        <w:jc w:val="both"/>
        <w:rPr>
          <w:rFonts w:ascii="DejaVu Serif" w:hAnsi="DejaVu Serif"/>
          <w:sz w:val="21"/>
          <w:szCs w:val="21"/>
        </w:rPr>
      </w:pPr>
      <w:r>
        <w:rPr>
          <w:rFonts w:ascii="DejaVu Serif" w:hAnsi="DejaVu Serif"/>
          <w:b/>
          <w:sz w:val="21"/>
          <w:szCs w:val="21"/>
          <w:u w:val="single"/>
        </w:rPr>
        <w:t>Kezdés Ideje:</w:t>
      </w:r>
      <w:r>
        <w:rPr>
          <w:rFonts w:ascii="DejaVu Serif" w:hAnsi="DejaVu Serif"/>
          <w:b/>
          <w:sz w:val="21"/>
          <w:szCs w:val="21"/>
        </w:rPr>
        <w:t xml:space="preserve"> </w:t>
      </w:r>
      <w:r>
        <w:rPr>
          <w:rFonts w:ascii="DejaVu Serif" w:hAnsi="DejaVu Serif"/>
          <w:sz w:val="21"/>
          <w:szCs w:val="21"/>
        </w:rPr>
        <w:t>2020.01.19.-án 14.00 óra.</w:t>
      </w:r>
    </w:p>
    <w:p>
      <w:pPr>
        <w:pStyle w:val="Normal"/>
        <w:jc w:val="both"/>
        <w:rPr>
          <w:rFonts w:ascii="DejaVu Serif" w:hAnsi="DejaVu Serif"/>
          <w:sz w:val="21"/>
          <w:szCs w:val="21"/>
        </w:rPr>
      </w:pPr>
      <w:r>
        <w:rPr>
          <w:rFonts w:ascii="DejaVu Serif" w:hAnsi="DejaVu Serif"/>
          <w:sz w:val="21"/>
          <w:szCs w:val="21"/>
        </w:rPr>
      </w:r>
    </w:p>
    <w:p>
      <w:pPr>
        <w:pStyle w:val="Normal"/>
        <w:jc w:val="both"/>
        <w:rPr>
          <w:rFonts w:ascii="DejaVu Serif" w:hAnsi="DejaVu Serif"/>
          <w:sz w:val="21"/>
          <w:szCs w:val="21"/>
        </w:rPr>
      </w:pPr>
      <w:r>
        <w:rPr>
          <w:rFonts w:ascii="DejaVu Serif" w:hAnsi="DejaVu Serif"/>
          <w:sz w:val="21"/>
          <w:szCs w:val="21"/>
        </w:rPr>
      </w:r>
    </w:p>
    <w:p>
      <w:pPr>
        <w:pStyle w:val="Normal"/>
        <w:jc w:val="both"/>
        <w:rPr>
          <w:rFonts w:ascii="DejaVu Serif" w:hAnsi="DejaVu Serif"/>
          <w:sz w:val="21"/>
          <w:szCs w:val="21"/>
        </w:rPr>
      </w:pPr>
      <w:r>
        <w:rPr>
          <w:rFonts w:ascii="DejaVu Serif" w:hAnsi="DejaVu Serif"/>
          <w:sz w:val="21"/>
          <w:szCs w:val="21"/>
        </w:rPr>
      </w:r>
    </w:p>
    <w:p>
      <w:pPr>
        <w:pStyle w:val="Normal"/>
        <w:jc w:val="both"/>
        <w:rPr>
          <w:rFonts w:ascii="DejaVu Serif" w:hAnsi="DejaVu Serif"/>
          <w:sz w:val="21"/>
          <w:szCs w:val="21"/>
        </w:rPr>
      </w:pPr>
      <w:r>
        <w:rPr>
          <w:rFonts w:ascii="DejaVu Serif" w:hAnsi="DejaVu Serif"/>
          <w:b/>
          <w:bCs/>
          <w:sz w:val="21"/>
          <w:szCs w:val="21"/>
        </w:rPr>
        <w:t>Fekete János</w:t>
      </w:r>
      <w:r>
        <w:rPr>
          <w:rFonts w:ascii="DejaVu Serif" w:hAnsi="DejaVu Serif"/>
          <w:sz w:val="21"/>
          <w:szCs w:val="21"/>
        </w:rPr>
        <w:t xml:space="preserve"> a  Pest József He. elnöke megnyitja a 2. megismételt közgyűlést –  </w:t>
      </w:r>
      <w:r>
        <w:rPr>
          <w:rFonts w:ascii="DejaVu Serif" w:hAnsi="DejaVu Serif"/>
          <w:b/>
          <w:bCs/>
          <w:sz w:val="21"/>
          <w:szCs w:val="21"/>
        </w:rPr>
        <w:t>mivel a korábbi időpontra meghirdetett nem volt határozatképes</w:t>
      </w:r>
      <w:r>
        <w:rPr>
          <w:rFonts w:ascii="DejaVu Serif" w:hAnsi="DejaVu Serif"/>
          <w:sz w:val="21"/>
          <w:szCs w:val="21"/>
        </w:rPr>
        <w:t xml:space="preserve"> -, köszönti a jelenlévőket, megállapítja, hogy a mellékelt jelenléti ív szerint /62 fő/ közgyűlés határozatképes a megjelentek létszámától függetlenül./</w:t>
      </w:r>
    </w:p>
    <w:p>
      <w:pPr>
        <w:pStyle w:val="Normal"/>
        <w:jc w:val="both"/>
        <w:rPr>
          <w:rFonts w:ascii="DejaVu Serif" w:hAnsi="DejaVu Serif"/>
          <w:sz w:val="21"/>
          <w:szCs w:val="21"/>
        </w:rPr>
      </w:pPr>
      <w:r>
        <w:rPr>
          <w:rFonts w:ascii="DejaVu Serif" w:hAnsi="DejaVu Serif"/>
          <w:sz w:val="21"/>
          <w:szCs w:val="21"/>
        </w:rPr>
      </w:r>
    </w:p>
    <w:p>
      <w:pPr>
        <w:pStyle w:val="Normal"/>
        <w:jc w:val="both"/>
        <w:rPr>
          <w:rFonts w:ascii="DejaVu Serif" w:hAnsi="DejaVu Serif"/>
          <w:sz w:val="21"/>
          <w:szCs w:val="21"/>
        </w:rPr>
      </w:pPr>
      <w:r>
        <w:rPr>
          <w:rFonts w:ascii="DejaVu Serif" w:hAnsi="DejaVu Serif"/>
          <w:sz w:val="21"/>
          <w:szCs w:val="21"/>
        </w:rPr>
      </w:r>
    </w:p>
    <w:p>
      <w:pPr>
        <w:pStyle w:val="Normal"/>
        <w:jc w:val="both"/>
        <w:rPr>
          <w:rFonts w:ascii="DejaVu Serif" w:hAnsi="DejaVu Serif"/>
          <w:sz w:val="21"/>
          <w:szCs w:val="21"/>
        </w:rPr>
      </w:pPr>
      <w:r>
        <w:rPr>
          <w:rFonts w:ascii="DejaVu Serif" w:hAnsi="DejaVu Serif"/>
          <w:sz w:val="21"/>
          <w:szCs w:val="21"/>
        </w:rPr>
      </w:r>
    </w:p>
    <w:p>
      <w:pPr>
        <w:pStyle w:val="Normal"/>
        <w:jc w:val="both"/>
        <w:rPr>
          <w:sz w:val="20"/>
          <w:szCs w:val="20"/>
        </w:rPr>
      </w:pPr>
      <w:r>
        <w:rPr>
          <w:rFonts w:ascii="DejaVu Serif" w:hAnsi="DejaVu Serif"/>
          <w:b/>
          <w:bCs/>
          <w:sz w:val="21"/>
          <w:szCs w:val="21"/>
        </w:rPr>
        <w:t>Fekete János  elnök</w:t>
      </w:r>
      <w:r>
        <w:rPr>
          <w:rFonts w:ascii="DejaVu Serif" w:hAnsi="DejaVu Serif"/>
          <w:sz w:val="21"/>
          <w:szCs w:val="21"/>
        </w:rPr>
        <w:t xml:space="preserve"> a jegyzőkönyv vezetésére felkéri </w:t>
      </w:r>
      <w:r>
        <w:rPr>
          <w:rFonts w:ascii="DejaVu Serif" w:hAnsi="DejaVu Serif"/>
          <w:b/>
          <w:bCs/>
          <w:sz w:val="21"/>
          <w:szCs w:val="21"/>
        </w:rPr>
        <w:t>Tisza Miklóst</w:t>
      </w:r>
      <w:r>
        <w:rPr>
          <w:rFonts w:ascii="DejaVu Serif" w:hAnsi="DejaVu Serif"/>
          <w:sz w:val="21"/>
          <w:szCs w:val="21"/>
        </w:rPr>
        <w:t>, aki a felkérést elfogadta, más jelöltre nem érkezett javaslat.</w:t>
      </w:r>
    </w:p>
    <w:p>
      <w:pPr>
        <w:pStyle w:val="Normal"/>
        <w:jc w:val="both"/>
        <w:rPr>
          <w:rFonts w:ascii="DejaVu Serif" w:hAnsi="DejaVu Serif"/>
          <w:sz w:val="21"/>
          <w:szCs w:val="21"/>
        </w:rPr>
      </w:pPr>
      <w:r>
        <w:rPr>
          <w:rFonts w:ascii="DejaVu Serif" w:hAnsi="DejaVu Serif"/>
          <w:b/>
          <w:bCs/>
          <w:sz w:val="21"/>
          <w:szCs w:val="21"/>
        </w:rPr>
        <w:t>Fekete Jáno</w:t>
      </w:r>
      <w:r>
        <w:rPr>
          <w:rFonts w:ascii="DejaVu Serif" w:hAnsi="DejaVu Serif"/>
          <w:sz w:val="21"/>
          <w:szCs w:val="21"/>
        </w:rPr>
        <w:t>s szavazásra teszi fel.</w:t>
      </w:r>
    </w:p>
    <w:p>
      <w:pPr>
        <w:pStyle w:val="Normal"/>
        <w:jc w:val="both"/>
        <w:rPr>
          <w:rFonts w:ascii="DejaVu Serif" w:hAnsi="DejaVu Serif"/>
          <w:sz w:val="21"/>
          <w:szCs w:val="21"/>
        </w:rPr>
      </w:pPr>
      <w:r>
        <w:rPr>
          <w:rFonts w:ascii="DejaVu Serif" w:hAnsi="DejaVu Serif"/>
          <w:b/>
          <w:sz w:val="21"/>
          <w:szCs w:val="21"/>
        </w:rPr>
        <w:t>A szavazás eredménye</w:t>
      </w:r>
      <w:r>
        <w:rPr>
          <w:rFonts w:ascii="DejaVu Serif" w:hAnsi="DejaVu Serif"/>
          <w:sz w:val="21"/>
          <w:szCs w:val="21"/>
        </w:rPr>
        <w:t>:  61  fő igen, 0 fő nem, 1 fő tartózkodás.</w:t>
      </w:r>
    </w:p>
    <w:p>
      <w:pPr>
        <w:pStyle w:val="Normal"/>
        <w:jc w:val="both"/>
        <w:rPr>
          <w:rFonts w:ascii="DejaVu Serif" w:hAnsi="DejaVu Serif"/>
          <w:sz w:val="21"/>
          <w:szCs w:val="21"/>
        </w:rPr>
      </w:pPr>
      <w:r>
        <w:rPr>
          <w:rFonts w:ascii="DejaVu Serif" w:hAnsi="DejaVu Serif"/>
          <w:sz w:val="21"/>
          <w:szCs w:val="21"/>
        </w:rPr>
        <w:t xml:space="preserve">Megállapítja, hogy a jegyzőkönyv vezető </w:t>
      </w:r>
      <w:r>
        <w:rPr>
          <w:rFonts w:ascii="DejaVu Serif" w:hAnsi="DejaVu Serif"/>
          <w:b/>
          <w:bCs/>
          <w:sz w:val="21"/>
          <w:szCs w:val="21"/>
        </w:rPr>
        <w:t>Tisza Miklós</w:t>
      </w:r>
      <w:r>
        <w:rPr>
          <w:rFonts w:ascii="DejaVu Serif" w:hAnsi="DejaVu Serif"/>
          <w:sz w:val="21"/>
          <w:szCs w:val="21"/>
        </w:rPr>
        <w:t>.</w:t>
      </w:r>
    </w:p>
    <w:p>
      <w:pPr>
        <w:pStyle w:val="Normal"/>
        <w:jc w:val="both"/>
        <w:rPr>
          <w:rFonts w:ascii="DejaVu Serif" w:hAnsi="DejaVu Serif"/>
          <w:sz w:val="21"/>
          <w:szCs w:val="21"/>
        </w:rPr>
      </w:pPr>
      <w:r>
        <w:rPr>
          <w:rFonts w:ascii="DejaVu Serif" w:hAnsi="DejaVu Serif"/>
          <w:sz w:val="21"/>
          <w:szCs w:val="21"/>
        </w:rPr>
      </w:r>
    </w:p>
    <w:p>
      <w:pPr>
        <w:pStyle w:val="Normal"/>
        <w:jc w:val="both"/>
        <w:rPr>
          <w:rFonts w:ascii="DejaVu Serif" w:hAnsi="DejaVu Serif"/>
          <w:sz w:val="21"/>
          <w:szCs w:val="21"/>
        </w:rPr>
      </w:pPr>
      <w:r>
        <w:rPr>
          <w:rFonts w:ascii="DejaVu Serif" w:hAnsi="DejaVu Serif"/>
          <w:b/>
          <w:bCs/>
          <w:sz w:val="21"/>
          <w:szCs w:val="21"/>
        </w:rPr>
        <w:t>Fekete János</w:t>
      </w:r>
      <w:r>
        <w:rPr>
          <w:rFonts w:ascii="DejaVu Serif" w:hAnsi="DejaVu Serif"/>
          <w:sz w:val="21"/>
          <w:szCs w:val="21"/>
        </w:rPr>
        <w:t xml:space="preserve"> szavazatszámlálónak felkéri  </w:t>
      </w:r>
      <w:r>
        <w:rPr>
          <w:rFonts w:ascii="DejaVu Serif" w:hAnsi="DejaVu Serif"/>
          <w:b/>
          <w:bCs/>
          <w:sz w:val="21"/>
          <w:szCs w:val="21"/>
        </w:rPr>
        <w:t xml:space="preserve"> Jánosi Lászlót</w:t>
      </w:r>
      <w:r>
        <w:rPr>
          <w:rFonts w:ascii="DejaVu Serif" w:hAnsi="DejaVu Serif"/>
          <w:sz w:val="21"/>
          <w:szCs w:val="21"/>
        </w:rPr>
        <w:t xml:space="preserve"> /tag/ aki a felkérést elfogadta, más jelöltre nem érkezett javaslat.</w:t>
      </w:r>
      <w:r>
        <w:rPr>
          <w:rFonts w:ascii="DejaVu Serif" w:hAnsi="DejaVu Serif"/>
          <w:b/>
          <w:sz w:val="21"/>
          <w:szCs w:val="21"/>
        </w:rPr>
        <w:t xml:space="preserve"> </w:t>
      </w:r>
    </w:p>
    <w:p>
      <w:pPr>
        <w:pStyle w:val="Normal"/>
        <w:jc w:val="both"/>
        <w:rPr>
          <w:rFonts w:ascii="DejaVu Serif" w:hAnsi="DejaVu Serif"/>
          <w:sz w:val="21"/>
          <w:szCs w:val="21"/>
        </w:rPr>
      </w:pPr>
      <w:r>
        <w:rPr>
          <w:rFonts w:ascii="DejaVu Serif" w:hAnsi="DejaVu Serif"/>
          <w:b/>
          <w:bCs/>
          <w:sz w:val="21"/>
          <w:szCs w:val="21"/>
        </w:rPr>
        <w:t>Fekete János</w:t>
      </w:r>
      <w:r>
        <w:rPr>
          <w:rFonts w:ascii="DejaVu Serif" w:hAnsi="DejaVu Serif"/>
          <w:sz w:val="21"/>
          <w:szCs w:val="21"/>
        </w:rPr>
        <w:t xml:space="preserve"> szavazásra teszi fel.</w:t>
      </w:r>
      <w:r>
        <w:rPr>
          <w:rFonts w:ascii="DejaVu Serif" w:hAnsi="DejaVu Serif"/>
          <w:b/>
          <w:sz w:val="21"/>
          <w:szCs w:val="21"/>
        </w:rPr>
        <w:t xml:space="preserve"> </w:t>
      </w:r>
    </w:p>
    <w:p>
      <w:pPr>
        <w:pStyle w:val="Normal"/>
        <w:jc w:val="both"/>
        <w:rPr>
          <w:rFonts w:ascii="DejaVu Serif" w:hAnsi="DejaVu Serif"/>
          <w:sz w:val="21"/>
          <w:szCs w:val="21"/>
        </w:rPr>
      </w:pPr>
      <w:r>
        <w:rPr>
          <w:rFonts w:ascii="DejaVu Serif" w:hAnsi="DejaVu Serif"/>
          <w:b/>
          <w:sz w:val="21"/>
          <w:szCs w:val="21"/>
        </w:rPr>
        <w:t>A szavazás eredménye</w:t>
      </w:r>
      <w:r>
        <w:rPr>
          <w:rFonts w:ascii="DejaVu Serif" w:hAnsi="DejaVu Serif"/>
          <w:sz w:val="21"/>
          <w:szCs w:val="21"/>
        </w:rPr>
        <w:t>:  61  fő igen, 0 fő nem, 1 fő tartózkodás.</w:t>
      </w:r>
    </w:p>
    <w:p>
      <w:pPr>
        <w:pStyle w:val="Normal"/>
        <w:jc w:val="both"/>
        <w:rPr>
          <w:rFonts w:ascii="DejaVu Serif" w:hAnsi="DejaVu Serif"/>
          <w:sz w:val="21"/>
          <w:szCs w:val="21"/>
        </w:rPr>
      </w:pPr>
      <w:r>
        <w:rPr>
          <w:rFonts w:ascii="DejaVu Serif" w:hAnsi="DejaVu Serif"/>
          <w:sz w:val="21"/>
          <w:szCs w:val="21"/>
        </w:rPr>
        <w:t xml:space="preserve">Megállapítja, a szavazatszámláló   </w:t>
      </w:r>
      <w:r>
        <w:rPr>
          <w:rFonts w:ascii="DejaVu Serif" w:hAnsi="DejaVu Serif"/>
          <w:b/>
          <w:bCs/>
          <w:sz w:val="21"/>
          <w:szCs w:val="21"/>
        </w:rPr>
        <w:t>Jánosi László</w:t>
      </w:r>
      <w:r>
        <w:rPr>
          <w:rFonts w:ascii="DejaVu Serif" w:hAnsi="DejaVu Serif"/>
          <w:sz w:val="21"/>
          <w:szCs w:val="21"/>
        </w:rPr>
        <w:t>.                                                .</w:t>
      </w:r>
    </w:p>
    <w:p>
      <w:pPr>
        <w:pStyle w:val="Normal"/>
        <w:jc w:val="both"/>
        <w:rPr>
          <w:rFonts w:ascii="DejaVu Serif" w:hAnsi="DejaVu Serif"/>
          <w:sz w:val="21"/>
          <w:szCs w:val="21"/>
        </w:rPr>
      </w:pPr>
      <w:r>
        <w:rPr>
          <w:rFonts w:ascii="DejaVu Serif" w:hAnsi="DejaVu Serif"/>
          <w:sz w:val="21"/>
          <w:szCs w:val="21"/>
        </w:rPr>
      </w:r>
    </w:p>
    <w:p>
      <w:pPr>
        <w:pStyle w:val="Normal"/>
        <w:jc w:val="both"/>
        <w:rPr>
          <w:rFonts w:ascii="DejaVu Serif" w:hAnsi="DejaVu Serif"/>
          <w:sz w:val="21"/>
          <w:szCs w:val="21"/>
        </w:rPr>
      </w:pPr>
      <w:r>
        <w:rPr>
          <w:rFonts w:ascii="DejaVu Serif" w:hAnsi="DejaVu Serif"/>
          <w:b/>
          <w:bCs/>
          <w:sz w:val="21"/>
          <w:szCs w:val="21"/>
        </w:rPr>
        <w:t>1.</w:t>
      </w:r>
      <w:r>
        <w:rPr>
          <w:rFonts w:ascii="DejaVu Serif" w:hAnsi="DejaVu Serif"/>
          <w:sz w:val="21"/>
          <w:szCs w:val="21"/>
        </w:rPr>
        <w:t xml:space="preserve"> Jegyzőkönyv hitelesítőnek felkéri  </w:t>
      </w:r>
      <w:r>
        <w:rPr>
          <w:rFonts w:ascii="DejaVu Serif" w:hAnsi="DejaVu Serif"/>
          <w:b/>
          <w:bCs/>
          <w:sz w:val="21"/>
          <w:szCs w:val="21"/>
        </w:rPr>
        <w:t>Vajda Zoltánt</w:t>
      </w:r>
      <w:r>
        <w:rPr>
          <w:rFonts w:ascii="DejaVu Serif" w:hAnsi="DejaVu Serif"/>
          <w:sz w:val="21"/>
          <w:szCs w:val="21"/>
        </w:rPr>
        <w:t xml:space="preserve">  /tag/ aki a felkérést elfogadta, más jelöltre nem érkezett javaslat.</w:t>
      </w:r>
    </w:p>
    <w:p>
      <w:pPr>
        <w:pStyle w:val="Normal"/>
        <w:jc w:val="both"/>
        <w:rPr>
          <w:sz w:val="20"/>
          <w:szCs w:val="20"/>
        </w:rPr>
      </w:pPr>
      <w:r>
        <w:rPr>
          <w:rFonts w:ascii="DejaVu Serif" w:hAnsi="DejaVu Serif"/>
          <w:b/>
          <w:sz w:val="21"/>
          <w:szCs w:val="21"/>
        </w:rPr>
        <w:t>A szavazás eredménye</w:t>
      </w:r>
      <w:r>
        <w:rPr>
          <w:rFonts w:ascii="DejaVu Serif" w:hAnsi="DejaVu Serif"/>
          <w:sz w:val="21"/>
          <w:szCs w:val="21"/>
        </w:rPr>
        <w:t>:  61   fő igen, 0 fő nem, 1 fő tartózkodás.</w:t>
      </w:r>
    </w:p>
    <w:p>
      <w:pPr>
        <w:pStyle w:val="Normal"/>
        <w:jc w:val="both"/>
        <w:rPr>
          <w:rFonts w:ascii="DejaVu Serif" w:hAnsi="DejaVu Serif"/>
          <w:sz w:val="21"/>
          <w:szCs w:val="21"/>
        </w:rPr>
      </w:pPr>
      <w:r>
        <w:rPr>
          <w:rFonts w:ascii="DejaVu Serif" w:hAnsi="DejaVu Serif"/>
          <w:sz w:val="21"/>
          <w:szCs w:val="21"/>
        </w:rPr>
        <w:t xml:space="preserve">Megállapítja hogy a jegyzőkönyv hitelesítő </w:t>
      </w:r>
      <w:r>
        <w:rPr>
          <w:rFonts w:ascii="DejaVu Serif" w:hAnsi="DejaVu Serif"/>
          <w:b/>
          <w:bCs/>
          <w:sz w:val="21"/>
          <w:szCs w:val="21"/>
        </w:rPr>
        <w:t>Vajda  Zoltán</w:t>
      </w:r>
    </w:p>
    <w:p>
      <w:pPr>
        <w:pStyle w:val="Normal"/>
        <w:jc w:val="both"/>
        <w:rPr>
          <w:rFonts w:ascii="DejaVu Serif" w:hAnsi="DejaVu Serif"/>
          <w:sz w:val="21"/>
          <w:szCs w:val="21"/>
        </w:rPr>
      </w:pPr>
      <w:r>
        <w:rPr>
          <w:rFonts w:ascii="DejaVu Serif" w:hAnsi="DejaVu Serif"/>
          <w:sz w:val="21"/>
          <w:szCs w:val="21"/>
        </w:rPr>
      </w:r>
    </w:p>
    <w:p>
      <w:pPr>
        <w:pStyle w:val="Normal"/>
        <w:jc w:val="both"/>
        <w:rPr>
          <w:rFonts w:ascii="DejaVu Serif" w:hAnsi="DejaVu Serif"/>
          <w:sz w:val="21"/>
          <w:szCs w:val="21"/>
        </w:rPr>
      </w:pPr>
      <w:r>
        <w:rPr>
          <w:rFonts w:ascii="DejaVu Serif" w:hAnsi="DejaVu Serif"/>
          <w:b/>
          <w:bCs/>
          <w:sz w:val="21"/>
          <w:szCs w:val="21"/>
        </w:rPr>
        <w:t>2.</w:t>
      </w:r>
      <w:r>
        <w:rPr>
          <w:rFonts w:ascii="DejaVu Serif" w:hAnsi="DejaVu Serif"/>
          <w:sz w:val="21"/>
          <w:szCs w:val="21"/>
        </w:rPr>
        <w:t xml:space="preserve"> Jegyzőkönyv hitelesítőnek felkéri </w:t>
      </w:r>
      <w:r>
        <w:rPr>
          <w:rFonts w:ascii="DejaVu Serif" w:hAnsi="DejaVu Serif"/>
          <w:b/>
          <w:bCs/>
          <w:sz w:val="21"/>
          <w:szCs w:val="21"/>
        </w:rPr>
        <w:t>Bréda Lászlót</w:t>
      </w:r>
      <w:r>
        <w:rPr>
          <w:rFonts w:ascii="DejaVu Serif" w:hAnsi="DejaVu Serif"/>
          <w:sz w:val="21"/>
          <w:szCs w:val="21"/>
        </w:rPr>
        <w:t xml:space="preserve">  /tag/ aki a felkérést elfogadta, más jelöltre nem érkezett javaslat.</w:t>
      </w:r>
    </w:p>
    <w:p>
      <w:pPr>
        <w:pStyle w:val="Normal"/>
        <w:jc w:val="both"/>
        <w:rPr>
          <w:sz w:val="20"/>
          <w:szCs w:val="20"/>
        </w:rPr>
      </w:pPr>
      <w:r>
        <w:rPr>
          <w:rFonts w:ascii="DejaVu Serif" w:hAnsi="DejaVu Serif"/>
          <w:b/>
          <w:sz w:val="21"/>
          <w:szCs w:val="21"/>
        </w:rPr>
        <w:t xml:space="preserve">A szavazás eredménye: </w:t>
      </w:r>
      <w:r>
        <w:rPr>
          <w:rFonts w:ascii="DejaVu Serif" w:hAnsi="DejaVu Serif"/>
          <w:sz w:val="21"/>
          <w:szCs w:val="21"/>
        </w:rPr>
        <w:t xml:space="preserve">    61  fő igen, 0 fő nem, 1 fő tartózkodás.</w:t>
      </w:r>
    </w:p>
    <w:p>
      <w:pPr>
        <w:pStyle w:val="Normal"/>
        <w:jc w:val="both"/>
        <w:rPr>
          <w:rFonts w:ascii="DejaVu Serif" w:hAnsi="DejaVu Serif"/>
          <w:sz w:val="21"/>
          <w:szCs w:val="21"/>
        </w:rPr>
      </w:pPr>
      <w:r>
        <w:rPr>
          <w:rFonts w:ascii="DejaVu Serif" w:hAnsi="DejaVu Serif"/>
          <w:sz w:val="21"/>
          <w:szCs w:val="21"/>
        </w:rPr>
        <w:t xml:space="preserve">Megállapítja hogy a 2. jegyzőkönyv hitelesítő </w:t>
      </w:r>
      <w:r>
        <w:rPr>
          <w:rFonts w:ascii="DejaVu Serif" w:hAnsi="DejaVu Serif"/>
          <w:b/>
          <w:bCs/>
          <w:sz w:val="21"/>
          <w:szCs w:val="21"/>
        </w:rPr>
        <w:t>Bréda László</w:t>
      </w:r>
      <w:r>
        <w:rPr>
          <w:rFonts w:ascii="DejaVu Serif" w:hAnsi="DejaVu Serif"/>
          <w:sz w:val="21"/>
          <w:szCs w:val="21"/>
        </w:rPr>
        <w:t>.</w:t>
      </w:r>
    </w:p>
    <w:p>
      <w:pPr>
        <w:pStyle w:val="Normal"/>
        <w:jc w:val="both"/>
        <w:rPr>
          <w:rFonts w:ascii="DejaVu Serif" w:hAnsi="DejaVu Serif"/>
          <w:sz w:val="21"/>
          <w:szCs w:val="21"/>
        </w:rPr>
      </w:pPr>
      <w:r>
        <w:rPr>
          <w:rFonts w:ascii="DejaVu Serif" w:hAnsi="DejaVu Serif"/>
          <w:sz w:val="21"/>
          <w:szCs w:val="21"/>
        </w:rPr>
      </w:r>
    </w:p>
    <w:p>
      <w:pPr>
        <w:pStyle w:val="Normal"/>
        <w:jc w:val="both"/>
        <w:rPr>
          <w:rFonts w:ascii="DejaVu Serif" w:hAnsi="DejaVu Serif"/>
          <w:sz w:val="21"/>
          <w:szCs w:val="21"/>
        </w:rPr>
      </w:pPr>
      <w:r>
        <w:rPr>
          <w:rFonts w:ascii="DejaVu Serif" w:hAnsi="DejaVu Serif"/>
          <w:sz w:val="21"/>
          <w:szCs w:val="21"/>
        </w:rPr>
      </w:r>
    </w:p>
    <w:p>
      <w:pPr>
        <w:pStyle w:val="Normal"/>
        <w:jc w:val="both"/>
        <w:rPr/>
      </w:pPr>
      <w:r>
        <w:rPr>
          <w:rFonts w:eastAsia="Calibri" w:cs="" w:ascii="DejaVu Serif" w:hAnsi="DejaVu Serif" w:cstheme="minorBidi" w:eastAsiaTheme="minorHAnsi"/>
          <w:b/>
          <w:bCs/>
          <w:sz w:val="21"/>
          <w:szCs w:val="21"/>
          <w:lang w:eastAsia="en-US"/>
        </w:rPr>
        <w:t>Napirend:</w:t>
      </w:r>
      <w:r>
        <w:rPr>
          <w:rFonts w:eastAsia="Calibri" w:cs="" w:ascii="DejaVu Serif" w:hAnsi="DejaVu Serif" w:cstheme="minorBidi" w:eastAsiaTheme="minorHAnsi"/>
          <w:sz w:val="21"/>
          <w:szCs w:val="21"/>
          <w:lang w:eastAsia="en-US"/>
        </w:rPr>
        <w:br/>
      </w:r>
    </w:p>
    <w:p>
      <w:pPr>
        <w:pStyle w:val="Normal"/>
        <w:shd w:val="clear" w:color="auto" w:fill="FFFFFF"/>
        <w:jc w:val="both"/>
        <w:rPr>
          <w:rFonts w:ascii="DejaVu Serif" w:hAnsi="DejaVu Serif"/>
          <w:sz w:val="21"/>
          <w:szCs w:val="21"/>
        </w:rPr>
      </w:pPr>
      <w:r>
        <w:rPr>
          <w:rFonts w:cs="Arial" w:ascii="DejaVu Serif" w:hAnsi="DejaVu Serif"/>
          <w:b/>
          <w:sz w:val="21"/>
          <w:szCs w:val="21"/>
        </w:rPr>
        <w:t>1. 2019. évről Felügyelő Bizottság elnökének beszámolója</w:t>
      </w:r>
    </w:p>
    <w:p>
      <w:pPr>
        <w:pStyle w:val="Normal"/>
        <w:shd w:val="clear" w:color="auto" w:fill="FFFFFF"/>
        <w:jc w:val="both"/>
        <w:rPr>
          <w:rFonts w:ascii="Arial" w:hAnsi="Arial" w:cs="Arial"/>
          <w:b/>
          <w:b/>
        </w:rPr>
      </w:pPr>
      <w:r>
        <w:rPr>
          <w:rFonts w:cs="Arial" w:ascii="DejaVu Serif" w:hAnsi="DejaVu Serif"/>
          <w:b/>
          <w:sz w:val="21"/>
          <w:szCs w:val="21"/>
        </w:rPr>
        <w:t>2. 2019. évről Fegyelmi bizottság elnökének beszámolója</w:t>
      </w:r>
    </w:p>
    <w:p>
      <w:pPr>
        <w:pStyle w:val="Normal"/>
        <w:shd w:val="clear" w:color="auto" w:fill="FFFFFF"/>
        <w:jc w:val="both"/>
        <w:rPr>
          <w:rFonts w:ascii="DejaVu Serif" w:hAnsi="DejaVu Serif"/>
          <w:sz w:val="21"/>
          <w:szCs w:val="21"/>
        </w:rPr>
      </w:pPr>
      <w:r>
        <w:rPr>
          <w:rFonts w:cs="Arial" w:ascii="DejaVu Serif" w:hAnsi="DejaVu Serif"/>
          <w:b/>
          <w:sz w:val="21"/>
          <w:szCs w:val="21"/>
        </w:rPr>
        <w:t xml:space="preserve">3. Fegyelmi Szabályzat módosításának megszavazása </w:t>
      </w:r>
    </w:p>
    <w:p>
      <w:pPr>
        <w:pStyle w:val="Normal"/>
        <w:shd w:val="clear" w:color="auto" w:fill="FFFFFF"/>
        <w:jc w:val="both"/>
        <w:rPr>
          <w:rFonts w:ascii="Arial" w:hAnsi="Arial" w:cs="Arial"/>
          <w:b/>
          <w:b/>
          <w:sz w:val="19"/>
          <w:szCs w:val="19"/>
        </w:rPr>
      </w:pPr>
      <w:bookmarkStart w:id="0" w:name="__DdeLink__237_534877434"/>
      <w:r>
        <w:rPr>
          <w:rFonts w:cs="Arial" w:ascii="DejaVu Serif" w:hAnsi="DejaVu Serif"/>
          <w:b/>
          <w:sz w:val="21"/>
          <w:szCs w:val="21"/>
        </w:rPr>
        <w:t xml:space="preserve">4. </w:t>
      </w:r>
      <w:bookmarkEnd w:id="0"/>
      <w:r>
        <w:rPr>
          <w:rFonts w:cs="Arial" w:ascii="DejaVu Serif" w:hAnsi="DejaVu Serif"/>
          <w:b/>
          <w:sz w:val="21"/>
          <w:szCs w:val="21"/>
        </w:rPr>
        <w:t>2019. év pénzügyi beszámoló - előadó (Elnök)</w:t>
      </w:r>
    </w:p>
    <w:p>
      <w:pPr>
        <w:pStyle w:val="Normal"/>
        <w:shd w:val="clear" w:color="auto" w:fill="FFFFFF"/>
        <w:jc w:val="both"/>
        <w:rPr>
          <w:rFonts w:ascii="DejaVu Serif" w:hAnsi="DejaVu Serif"/>
          <w:sz w:val="21"/>
          <w:szCs w:val="21"/>
        </w:rPr>
      </w:pPr>
      <w:r>
        <w:rPr>
          <w:rFonts w:cs="Arial" w:ascii="DejaVu Serif" w:hAnsi="DejaVu Serif"/>
          <w:b/>
          <w:sz w:val="21"/>
          <w:szCs w:val="21"/>
        </w:rPr>
        <w:t>5. 2020 -as év költségvetésének elfogadása előadó (Elnök)</w:t>
      </w:r>
    </w:p>
    <w:p>
      <w:pPr>
        <w:pStyle w:val="Normal"/>
        <w:shd w:val="clear" w:color="auto" w:fill="FFFFFF"/>
        <w:jc w:val="both"/>
        <w:rPr>
          <w:rFonts w:ascii="DejaVu Serif" w:hAnsi="DejaVu Serif"/>
          <w:sz w:val="21"/>
          <w:szCs w:val="21"/>
        </w:rPr>
      </w:pPr>
      <w:r>
        <w:rPr>
          <w:rFonts w:cs="Arial" w:ascii="DejaVu Serif" w:hAnsi="DejaVu Serif"/>
          <w:b/>
          <w:sz w:val="21"/>
          <w:szCs w:val="21"/>
        </w:rPr>
        <w:t>6. 2020 -as év tagdíj- területi jegy árak ismertetése. (Elnök)</w:t>
      </w:r>
    </w:p>
    <w:p>
      <w:pPr>
        <w:pStyle w:val="Normal"/>
        <w:jc w:val="both"/>
        <w:rPr>
          <w:rFonts w:ascii="DejaVu Serif" w:hAnsi="DejaVu Serif"/>
          <w:sz w:val="21"/>
          <w:szCs w:val="21"/>
        </w:rPr>
      </w:pPr>
      <w:r>
        <w:rPr>
          <w:rFonts w:cs="Arial" w:ascii="DejaVu Serif" w:hAnsi="DejaVu Serif"/>
          <w:b/>
          <w:sz w:val="21"/>
          <w:szCs w:val="21"/>
        </w:rPr>
        <w:t>7. 2021. évi tagdíj, területi jegy ár tájékoztatása (Elnök)</w:t>
      </w:r>
    </w:p>
    <w:p>
      <w:pPr>
        <w:pStyle w:val="Normal"/>
        <w:jc w:val="both"/>
        <w:rPr>
          <w:rFonts w:ascii="DejaVu Serif" w:hAnsi="DejaVu Serif"/>
          <w:b/>
          <w:b/>
          <w:sz w:val="21"/>
          <w:szCs w:val="21"/>
        </w:rPr>
      </w:pPr>
      <w:r>
        <w:rPr>
          <w:rFonts w:ascii="DejaVu Serif" w:hAnsi="DejaVu Serif"/>
          <w:b/>
          <w:sz w:val="21"/>
          <w:szCs w:val="21"/>
        </w:rPr>
      </w:r>
    </w:p>
    <w:p>
      <w:pPr>
        <w:pStyle w:val="Normal"/>
        <w:jc w:val="both"/>
        <w:rPr>
          <w:rFonts w:ascii="DejaVu Serif" w:hAnsi="DejaVu Serif"/>
          <w:b/>
          <w:b/>
          <w:sz w:val="21"/>
          <w:szCs w:val="21"/>
        </w:rPr>
      </w:pPr>
      <w:r>
        <w:rPr>
          <w:rFonts w:ascii="DejaVu Serif" w:hAnsi="DejaVu Serif"/>
          <w:b/>
          <w:sz w:val="21"/>
          <w:szCs w:val="21"/>
        </w:rPr>
      </w:r>
    </w:p>
    <w:p>
      <w:pPr>
        <w:pStyle w:val="Normal"/>
        <w:jc w:val="both"/>
        <w:rPr>
          <w:rFonts w:ascii="DejaVu Serif" w:hAnsi="DejaVu Serif"/>
          <w:sz w:val="21"/>
          <w:szCs w:val="21"/>
        </w:rPr>
      </w:pPr>
      <w:r>
        <w:rPr>
          <w:rFonts w:ascii="DejaVu Serif" w:hAnsi="DejaVu Serif"/>
          <w:sz w:val="21"/>
          <w:szCs w:val="21"/>
        </w:rPr>
        <w:t xml:space="preserve">- </w:t>
      </w:r>
      <w:r>
        <w:rPr>
          <w:rFonts w:ascii="DejaVu Serif" w:hAnsi="DejaVu Serif"/>
          <w:b/>
          <w:bCs/>
          <w:sz w:val="21"/>
          <w:szCs w:val="21"/>
        </w:rPr>
        <w:t>Fekete János</w:t>
      </w:r>
      <w:r>
        <w:rPr>
          <w:rFonts w:ascii="DejaVu Serif" w:hAnsi="DejaVu Serif"/>
          <w:sz w:val="21"/>
          <w:szCs w:val="21"/>
        </w:rPr>
        <w:t xml:space="preserve"> köszönti a tagságot, és bemutatja az asztalnál helyet foglaló személyeket. Tájékoztatja a tagságot arról, hogy az eltelt évben  a Pécsi Törvényszéken, illetve a Mohácsi Rendőrkapitányságon  eljárást kezdeményezett egy egyesületi tag az egyesület törvénysértő működésének megállapítására, illetve bűncselekmény elkövetése  gyanúja miatt. A lakásán házkutatás történt, és  lefoglalták az egyesület működésével kapcsolatos iratokat. Ismerteti, hogy ezen eljárások azóta megszüntetésre kerültek, mert semmilyen törvénysértő, illetve bűncselekmény  elkövetése nem került megállapításra egyik eljárásban sem.</w:t>
      </w:r>
    </w:p>
    <w:p>
      <w:pPr>
        <w:pStyle w:val="Normal"/>
        <w:jc w:val="both"/>
        <w:rPr>
          <w:rFonts w:ascii="DejaVu Serif" w:hAnsi="DejaVu Serif"/>
          <w:sz w:val="21"/>
          <w:szCs w:val="21"/>
        </w:rPr>
      </w:pPr>
      <w:r>
        <w:rPr>
          <w:rFonts w:ascii="DejaVu Serif" w:hAnsi="DejaVu Serif"/>
          <w:sz w:val="21"/>
          <w:szCs w:val="21"/>
        </w:rPr>
      </w:r>
    </w:p>
    <w:p>
      <w:pPr>
        <w:pStyle w:val="Normal"/>
        <w:jc w:val="both"/>
        <w:rPr>
          <w:rFonts w:ascii="DejaVu Serif" w:hAnsi="DejaVu Serif"/>
          <w:sz w:val="21"/>
          <w:szCs w:val="21"/>
        </w:rPr>
      </w:pPr>
      <w:r>
        <w:rPr>
          <w:rFonts w:ascii="DejaVu Serif" w:hAnsi="DejaVu Serif"/>
          <w:sz w:val="21"/>
          <w:szCs w:val="21"/>
        </w:rPr>
        <w:t xml:space="preserve">- </w:t>
      </w:r>
      <w:r>
        <w:rPr>
          <w:rFonts w:ascii="DejaVu Serif" w:hAnsi="DejaVu Serif"/>
          <w:b/>
          <w:bCs/>
          <w:sz w:val="21"/>
          <w:szCs w:val="21"/>
        </w:rPr>
        <w:t>Fekete János elnök</w:t>
      </w:r>
      <w:r>
        <w:rPr>
          <w:rFonts w:ascii="DejaVu Serif" w:hAnsi="DejaVu Serif"/>
          <w:sz w:val="21"/>
          <w:szCs w:val="21"/>
        </w:rPr>
        <w:t xml:space="preserve"> ismerteti a napirendi pontokat, melyet a  tagság elfogad.</w:t>
      </w:r>
    </w:p>
    <w:p>
      <w:pPr>
        <w:pStyle w:val="Normal"/>
        <w:jc w:val="both"/>
        <w:rPr>
          <w:rFonts w:ascii="DejaVu Serif" w:hAnsi="DejaVu Serif"/>
          <w:sz w:val="21"/>
          <w:szCs w:val="21"/>
        </w:rPr>
      </w:pPr>
      <w:r>
        <w:rPr>
          <w:rFonts w:ascii="DejaVu Serif" w:hAnsi="DejaVu Serif"/>
          <w:sz w:val="21"/>
          <w:szCs w:val="21"/>
        </w:rPr>
      </w:r>
    </w:p>
    <w:p>
      <w:pPr>
        <w:pStyle w:val="Normal"/>
        <w:jc w:val="both"/>
        <w:rPr/>
      </w:pPr>
      <w:r>
        <w:rPr>
          <w:rFonts w:ascii="DejaVu Serif" w:hAnsi="DejaVu Serif"/>
          <w:sz w:val="21"/>
          <w:szCs w:val="21"/>
        </w:rPr>
        <w:t xml:space="preserve">- </w:t>
      </w:r>
      <w:r>
        <w:rPr>
          <w:rFonts w:ascii="DejaVu Serif" w:hAnsi="DejaVu Serif"/>
          <w:b/>
          <w:bCs/>
          <w:sz w:val="21"/>
          <w:szCs w:val="21"/>
        </w:rPr>
        <w:t xml:space="preserve">Fekete János elnök </w:t>
      </w:r>
      <w:r>
        <w:rPr>
          <w:rFonts w:ascii="DejaVu Serif" w:hAnsi="DejaVu Serif"/>
          <w:sz w:val="21"/>
          <w:szCs w:val="21"/>
        </w:rPr>
        <w:t>felkéri a Felügyelő Bizottság elnökét a</w:t>
      </w:r>
    </w:p>
    <w:p>
      <w:pPr>
        <w:pStyle w:val="Normal"/>
        <w:jc w:val="both"/>
        <w:rPr/>
      </w:pPr>
      <w:r>
        <w:rPr>
          <w:rFonts w:ascii="DejaVu Serif" w:hAnsi="DejaVu Serif"/>
          <w:sz w:val="21"/>
          <w:szCs w:val="21"/>
        </w:rPr>
        <w:t xml:space="preserve"> </w:t>
      </w:r>
      <w:r>
        <w:rPr>
          <w:rFonts w:ascii="DejaVu Serif" w:hAnsi="DejaVu Serif"/>
          <w:sz w:val="21"/>
          <w:szCs w:val="21"/>
        </w:rPr>
        <w:t>beszámolójának a megtartására.</w:t>
      </w:r>
    </w:p>
    <w:p>
      <w:pPr>
        <w:pStyle w:val="Normal"/>
        <w:jc w:val="both"/>
        <w:rPr>
          <w:rFonts w:ascii="DejaVu Serif" w:hAnsi="DejaVu Serif"/>
          <w:sz w:val="21"/>
          <w:szCs w:val="21"/>
        </w:rPr>
      </w:pPr>
      <w:r>
        <w:rPr>
          <w:rFonts w:ascii="DejaVu Serif" w:hAnsi="DejaVu Serif"/>
          <w:sz w:val="21"/>
          <w:szCs w:val="21"/>
        </w:rPr>
      </w:r>
    </w:p>
    <w:p>
      <w:pPr>
        <w:pStyle w:val="Normal"/>
        <w:jc w:val="both"/>
        <w:rPr>
          <w:rFonts w:ascii="DejaVu Serif" w:hAnsi="DejaVu Serif"/>
          <w:sz w:val="21"/>
          <w:szCs w:val="21"/>
        </w:rPr>
      </w:pPr>
      <w:r>
        <w:rPr>
          <w:rFonts w:ascii="DejaVu Serif" w:hAnsi="DejaVu Serif"/>
          <w:sz w:val="21"/>
          <w:szCs w:val="21"/>
        </w:rPr>
      </w:r>
    </w:p>
    <w:p>
      <w:pPr>
        <w:pStyle w:val="Normal"/>
        <w:spacing w:before="240" w:after="240"/>
        <w:jc w:val="both"/>
        <w:rPr>
          <w:rFonts w:ascii="DejaVu Serif" w:hAnsi="DejaVu Serif"/>
          <w:sz w:val="21"/>
          <w:szCs w:val="21"/>
        </w:rPr>
      </w:pPr>
      <w:r>
        <w:rPr>
          <w:rFonts w:ascii="DejaVu Serif" w:hAnsi="DejaVu Serif"/>
          <w:b/>
          <w:bCs/>
          <w:sz w:val="21"/>
          <w:szCs w:val="21"/>
        </w:rPr>
        <w:t xml:space="preserve"> </w:t>
      </w:r>
      <w:r>
        <w:rPr>
          <w:rFonts w:ascii="DejaVu Serif" w:hAnsi="DejaVu Serif"/>
          <w:b/>
          <w:bCs/>
          <w:sz w:val="21"/>
          <w:szCs w:val="21"/>
        </w:rPr>
        <w:t xml:space="preserve">1. </w:t>
      </w:r>
      <w:r>
        <w:rPr>
          <w:rFonts w:ascii="DejaVu Serif" w:hAnsi="DejaVu Serif"/>
          <w:sz w:val="21"/>
          <w:szCs w:val="21"/>
        </w:rPr>
        <w:t>-</w:t>
      </w:r>
      <w:r>
        <w:rPr>
          <w:rFonts w:ascii="DejaVu Serif" w:hAnsi="DejaVu Serif"/>
          <w:b/>
          <w:bCs/>
          <w:sz w:val="21"/>
          <w:szCs w:val="21"/>
        </w:rPr>
        <w:t xml:space="preserve"> Poloma Árpád Felügyelő Bizottság elnöke</w:t>
      </w:r>
      <w:r>
        <w:rPr>
          <w:rFonts w:ascii="DejaVu Serif" w:hAnsi="DejaVu Serif"/>
          <w:sz w:val="21"/>
          <w:szCs w:val="21"/>
        </w:rPr>
        <w:t>:</w:t>
      </w:r>
    </w:p>
    <w:p>
      <w:pPr>
        <w:pStyle w:val="Szvegtrzs"/>
        <w:numPr>
          <w:ilvl w:val="0"/>
          <w:numId w:val="2"/>
        </w:numPr>
        <w:jc w:val="both"/>
        <w:rPr/>
      </w:pPr>
      <w:r>
        <w:rPr/>
        <w:t xml:space="preserve">Előadja, hogy a Felügyelő Bizottság 2019. december 16 -án három taggal tartotta az egyesület székhelyén az alapszabályban előírt éves ellenőrzését.  </w:t>
      </w:r>
    </w:p>
    <w:p>
      <w:pPr>
        <w:pStyle w:val="Szvegtrzs"/>
        <w:numPr>
          <w:ilvl w:val="0"/>
          <w:numId w:val="2"/>
        </w:numPr>
        <w:jc w:val="both"/>
        <w:rPr/>
      </w:pPr>
      <w:r>
        <w:rPr/>
        <w:t xml:space="preserve">Előadja, hogy  bizottság a rendelkezésre álló dokumentumok, okiratok,  számlák alapján megállapította, hogy az  egyesület működéséhez szükséges kiadások jogszerűek volt, az egyesület az alapszabályba írtaknak megfelelően működött. </w:t>
      </w:r>
    </w:p>
    <w:p>
      <w:pPr>
        <w:pStyle w:val="Szvegtrzs"/>
        <w:numPr>
          <w:ilvl w:val="0"/>
          <w:numId w:val="2"/>
        </w:numPr>
        <w:jc w:val="both"/>
        <w:rPr/>
      </w:pPr>
      <w:r>
        <w:rPr/>
        <w:t>Előadja, hogy őt  megkereste az  ominózus feljelentő azzal, hogy az általa tett feljelentés érinti a felügyelő bizottság  munkáját. Feljegyezte miről is van szó, mik azok amit ő elmondott, és mi az amire neki,  a felügyelő bizottság elnökeként reagálnia kellene. Tudomása van arról, hogy ezen tag ellen az eljárás megindult   az egyesület tagságából való kizárására, és tulajdonképpen  a tag által a neki előadottak  ezen   eljárás  elleni védekezése. Ő,  amennyiben ezen személy kívánja ő ezt előadja, reagál rá, amennyiben a közgyűlés ezt kívánja.</w:t>
      </w:r>
    </w:p>
    <w:p>
      <w:pPr>
        <w:pStyle w:val="Szvegtrzs"/>
        <w:jc w:val="both"/>
        <w:rPr/>
      </w:pPr>
      <w:r>
        <w:rPr/>
        <w:t xml:space="preserve">- </w:t>
      </w:r>
      <w:r>
        <w:rPr>
          <w:b/>
          <w:bCs/>
        </w:rPr>
        <w:t>Német Imre</w:t>
      </w:r>
      <w:r>
        <w:rPr/>
        <w:t xml:space="preserve"> a Fegyelmi Bizottság elnöke  közbe szól és előadja, hogy ez nem tartozik ide, mert most a 2019 év kapcsán kell a beszámolót megtartani, és az ominózus feljelentő  pedig a korábbi éveket érintően  tett feljelentést.</w:t>
      </w:r>
    </w:p>
    <w:p>
      <w:pPr>
        <w:pStyle w:val="Szvegtrzs"/>
        <w:jc w:val="both"/>
        <w:rPr/>
      </w:pPr>
      <w:r>
        <w:rPr/>
      </w:r>
    </w:p>
    <w:p>
      <w:pPr>
        <w:pStyle w:val="ListParagraph"/>
        <w:jc w:val="both"/>
        <w:rPr>
          <w:rFonts w:ascii="DejaVu Serif" w:hAnsi="DejaVu Serif"/>
          <w:sz w:val="21"/>
          <w:szCs w:val="21"/>
        </w:rPr>
      </w:pPr>
      <w:r>
        <w:rPr>
          <w:rFonts w:ascii="DejaVu Serif" w:hAnsi="DejaVu Serif"/>
          <w:sz w:val="21"/>
          <w:szCs w:val="21"/>
        </w:rPr>
      </w:r>
    </w:p>
    <w:p>
      <w:pPr>
        <w:pStyle w:val="Normal"/>
        <w:jc w:val="both"/>
        <w:rPr/>
      </w:pPr>
      <w:r>
        <w:rPr>
          <w:rFonts w:ascii="DejaVu Serif" w:hAnsi="DejaVu Serif"/>
          <w:b/>
          <w:bCs/>
          <w:sz w:val="21"/>
          <w:szCs w:val="21"/>
        </w:rPr>
        <w:t>- Fekete János</w:t>
      </w:r>
      <w:r>
        <w:rPr>
          <w:rFonts w:ascii="DejaVu Serif" w:hAnsi="DejaVu Serif"/>
          <w:sz w:val="21"/>
          <w:szCs w:val="21"/>
        </w:rPr>
        <w:t xml:space="preserve"> szavazásra bocsájtja a felügyelő bizottsági elnöki beszámolót:</w:t>
      </w:r>
    </w:p>
    <w:p>
      <w:pPr>
        <w:pStyle w:val="Normal"/>
        <w:jc w:val="both"/>
        <w:rPr>
          <w:rFonts w:ascii="DejaVu Serif" w:hAnsi="DejaVu Serif"/>
          <w:sz w:val="21"/>
          <w:szCs w:val="21"/>
        </w:rPr>
      </w:pPr>
      <w:r>
        <w:rPr>
          <w:rFonts w:ascii="DejaVu Serif" w:hAnsi="DejaVu Serif"/>
          <w:sz w:val="21"/>
          <w:szCs w:val="21"/>
        </w:rPr>
      </w:r>
    </w:p>
    <w:p>
      <w:pPr>
        <w:pStyle w:val="Normal"/>
        <w:jc w:val="both"/>
        <w:rPr>
          <w:sz w:val="20"/>
          <w:szCs w:val="20"/>
        </w:rPr>
      </w:pPr>
      <w:r>
        <w:rPr>
          <w:rFonts w:ascii="DejaVu Serif" w:hAnsi="DejaVu Serif"/>
          <w:b/>
          <w:sz w:val="21"/>
          <w:szCs w:val="21"/>
        </w:rPr>
        <w:t xml:space="preserve">A szavazás eredménye: </w:t>
      </w:r>
      <w:r>
        <w:rPr>
          <w:rFonts w:ascii="DejaVu Serif" w:hAnsi="DejaVu Serif"/>
          <w:sz w:val="21"/>
          <w:szCs w:val="21"/>
        </w:rPr>
        <w:t>55 fő igen, 0fő nem, 6 fő tartózkodás.</w:t>
      </w:r>
    </w:p>
    <w:p>
      <w:pPr>
        <w:pStyle w:val="Normal"/>
        <w:jc w:val="both"/>
        <w:rPr>
          <w:rFonts w:ascii="DejaVu Serif" w:hAnsi="DejaVu Serif"/>
          <w:sz w:val="21"/>
          <w:szCs w:val="21"/>
        </w:rPr>
      </w:pPr>
      <w:r>
        <w:rPr>
          <w:rFonts w:ascii="DejaVu Serif" w:hAnsi="DejaVu Serif"/>
          <w:sz w:val="21"/>
          <w:szCs w:val="21"/>
        </w:rPr>
      </w:r>
    </w:p>
    <w:p>
      <w:pPr>
        <w:pStyle w:val="Normal"/>
        <w:jc w:val="both"/>
        <w:rPr/>
      </w:pPr>
      <w:r>
        <w:rPr>
          <w:rFonts w:ascii="DejaVu Serif" w:hAnsi="DejaVu Serif"/>
          <w:sz w:val="21"/>
          <w:szCs w:val="21"/>
        </w:rPr>
        <w:t xml:space="preserve">A beszámolót a közgyűlés </w:t>
      </w:r>
      <w:r>
        <w:rPr>
          <w:rFonts w:ascii="DejaVu Serif" w:hAnsi="DejaVu Serif"/>
          <w:b/>
          <w:sz w:val="21"/>
          <w:szCs w:val="21"/>
        </w:rPr>
        <w:t xml:space="preserve">1/2020-es </w:t>
      </w:r>
      <w:r>
        <w:rPr>
          <w:rFonts w:ascii="DejaVu Serif" w:hAnsi="DejaVu Serif"/>
          <w:sz w:val="21"/>
          <w:szCs w:val="21"/>
        </w:rPr>
        <w:t>határozattal fogadta el.</w:t>
      </w:r>
    </w:p>
    <w:p>
      <w:pPr>
        <w:pStyle w:val="Normal"/>
        <w:jc w:val="both"/>
        <w:rPr>
          <w:rFonts w:ascii="DejaVu Serif" w:hAnsi="DejaVu Serif"/>
          <w:sz w:val="20"/>
          <w:szCs w:val="20"/>
        </w:rPr>
      </w:pPr>
      <w:r>
        <w:rPr>
          <w:rFonts w:ascii="DejaVu Serif" w:hAnsi="DejaVu Serif"/>
          <w:sz w:val="20"/>
          <w:szCs w:val="20"/>
        </w:rPr>
      </w:r>
    </w:p>
    <w:p>
      <w:pPr>
        <w:pStyle w:val="Normal"/>
        <w:jc w:val="both"/>
        <w:rPr>
          <w:rFonts w:ascii="DejaVu Serif" w:hAnsi="DejaVu Serif"/>
          <w:sz w:val="20"/>
          <w:szCs w:val="20"/>
        </w:rPr>
      </w:pPr>
      <w:r>
        <w:rPr>
          <w:rFonts w:ascii="DejaVu Serif" w:hAnsi="DejaVu Serif"/>
          <w:sz w:val="20"/>
          <w:szCs w:val="20"/>
        </w:rPr>
      </w:r>
    </w:p>
    <w:p>
      <w:pPr>
        <w:pStyle w:val="Normal"/>
        <w:jc w:val="both"/>
        <w:rPr>
          <w:rFonts w:ascii="DejaVu Serif" w:hAnsi="DejaVu Serif"/>
          <w:b/>
          <w:b/>
          <w:sz w:val="21"/>
          <w:szCs w:val="21"/>
        </w:rPr>
      </w:pPr>
      <w:r>
        <w:rPr>
          <w:rFonts w:ascii="DejaVu Serif" w:hAnsi="DejaVu Serif"/>
          <w:b/>
          <w:sz w:val="21"/>
          <w:szCs w:val="21"/>
        </w:rPr>
      </w:r>
    </w:p>
    <w:p>
      <w:pPr>
        <w:pStyle w:val="Normal"/>
        <w:jc w:val="both"/>
        <w:rPr/>
      </w:pPr>
      <w:r>
        <w:rPr>
          <w:rFonts w:ascii="DejaVu Serif" w:hAnsi="DejaVu Serif"/>
          <w:b/>
          <w:bCs/>
          <w:sz w:val="21"/>
          <w:szCs w:val="21"/>
        </w:rPr>
        <w:t>2.</w:t>
      </w:r>
      <w:r>
        <w:rPr>
          <w:rFonts w:ascii="DejaVu Serif" w:hAnsi="DejaVu Serif"/>
          <w:sz w:val="21"/>
          <w:szCs w:val="21"/>
        </w:rPr>
        <w:t xml:space="preserve"> Fekete János elnök ezután felkéri </w:t>
      </w:r>
      <w:r>
        <w:rPr>
          <w:rFonts w:ascii="DejaVu Serif" w:hAnsi="DejaVu Serif"/>
          <w:b/>
          <w:bCs/>
          <w:sz w:val="21"/>
          <w:szCs w:val="21"/>
        </w:rPr>
        <w:t>Németh Imrét</w:t>
      </w:r>
      <w:r>
        <w:rPr>
          <w:rFonts w:ascii="DejaVu Serif" w:hAnsi="DejaVu Serif"/>
          <w:sz w:val="21"/>
          <w:szCs w:val="21"/>
        </w:rPr>
        <w:t xml:space="preserve"> a  Fegyelmi Bizottsági elnökét beszámolója megtartására.</w:t>
      </w:r>
    </w:p>
    <w:p>
      <w:pPr>
        <w:pStyle w:val="Normal"/>
        <w:jc w:val="both"/>
        <w:rPr>
          <w:sz w:val="20"/>
          <w:szCs w:val="20"/>
        </w:rPr>
      </w:pPr>
      <w:r>
        <w:rPr>
          <w:sz w:val="20"/>
          <w:szCs w:val="20"/>
        </w:rPr>
      </w:r>
    </w:p>
    <w:p>
      <w:pPr>
        <w:pStyle w:val="Normal"/>
        <w:jc w:val="both"/>
        <w:rPr>
          <w:rFonts w:ascii="DejaVu Serif" w:hAnsi="DejaVu Serif"/>
          <w:sz w:val="21"/>
          <w:szCs w:val="21"/>
        </w:rPr>
      </w:pPr>
      <w:r>
        <w:rPr>
          <w:rFonts w:ascii="DejaVu Serif" w:hAnsi="DejaVu Serif"/>
          <w:sz w:val="21"/>
          <w:szCs w:val="21"/>
        </w:rPr>
        <w:t xml:space="preserve">- </w:t>
      </w:r>
      <w:r>
        <w:rPr>
          <w:rFonts w:ascii="DejaVu Serif" w:hAnsi="DejaVu Serif"/>
          <w:b/>
          <w:bCs/>
          <w:sz w:val="21"/>
          <w:szCs w:val="21"/>
        </w:rPr>
        <w:t>Németh Imre  Fegyelmi bizottság elnöke:</w:t>
      </w:r>
    </w:p>
    <w:p>
      <w:pPr>
        <w:pStyle w:val="Szvegtrzs"/>
        <w:jc w:val="both"/>
        <w:rPr>
          <w:rFonts w:ascii="DejaVu Serif" w:hAnsi="DejaVu Serif"/>
          <w:sz w:val="21"/>
          <w:szCs w:val="21"/>
        </w:rPr>
      </w:pPr>
      <w:r>
        <w:rPr>
          <w:rFonts w:ascii="DejaVu Serif" w:hAnsi="DejaVu Serif"/>
          <w:sz w:val="21"/>
          <w:szCs w:val="21"/>
        </w:rPr>
      </w:r>
    </w:p>
    <w:p>
      <w:pPr>
        <w:pStyle w:val="Normal"/>
        <w:numPr>
          <w:ilvl w:val="0"/>
          <w:numId w:val="2"/>
        </w:numPr>
        <w:jc w:val="both"/>
        <w:rPr>
          <w:rFonts w:ascii="DejaVu Serif" w:hAnsi="DejaVu Serif"/>
          <w:sz w:val="21"/>
          <w:szCs w:val="21"/>
        </w:rPr>
      </w:pPr>
      <w:bookmarkStart w:id="1" w:name="__DdeLink__2565_3275055791"/>
      <w:r>
        <w:rPr>
          <w:rFonts w:ascii="DejaVu Serif" w:hAnsi="DejaVu Serif"/>
          <w:sz w:val="21"/>
          <w:szCs w:val="21"/>
        </w:rPr>
        <w:t>Előadja, hogy a fegyelmi szabályzat előírja, hogy a Fegyelmi Bizottság az elmúlt</w:t>
      </w:r>
    </w:p>
    <w:p>
      <w:pPr>
        <w:pStyle w:val="Szvegtrzs"/>
        <w:ind w:left="810" w:hanging="0"/>
        <w:jc w:val="both"/>
        <w:rPr>
          <w:rFonts w:ascii="DejaVu Serif" w:hAnsi="DejaVu Serif"/>
          <w:sz w:val="21"/>
          <w:szCs w:val="21"/>
        </w:rPr>
      </w:pPr>
      <w:bookmarkStart w:id="2" w:name="__DdeLink__2565_3275055791"/>
      <w:r>
        <w:rPr>
          <w:rFonts w:ascii="DejaVu Serif" w:hAnsi="DejaVu Serif"/>
          <w:sz w:val="21"/>
          <w:szCs w:val="21"/>
        </w:rPr>
        <w:t xml:space="preserve">évben indult eljárásokról, azok eredményéről a közgyűlésnek beszámoljon.  </w:t>
      </w:r>
      <w:bookmarkEnd w:id="2"/>
    </w:p>
    <w:p>
      <w:pPr>
        <w:pStyle w:val="Szvegtrzs"/>
        <w:numPr>
          <w:ilvl w:val="0"/>
          <w:numId w:val="2"/>
        </w:numPr>
        <w:jc w:val="both"/>
        <w:rPr>
          <w:rFonts w:ascii="DejaVu Serif" w:hAnsi="DejaVu Serif"/>
          <w:sz w:val="21"/>
          <w:szCs w:val="21"/>
        </w:rPr>
      </w:pPr>
      <w:r>
        <w:rPr>
          <w:rFonts w:ascii="DejaVu Serif" w:hAnsi="DejaVu Serif"/>
          <w:sz w:val="21"/>
          <w:szCs w:val="21"/>
        </w:rPr>
        <w:t>Előadja, hogy egy esetben azért került sor eljárásra, mert  az egyesület kezelésében lévő vízszakaszon   nem került a kifogott  hal  a fogási naplóba bejegyzésre. Egy év eltiltást  róttak  ki két évre felfüggesztve.</w:t>
      </w:r>
    </w:p>
    <w:p>
      <w:pPr>
        <w:pStyle w:val="Szvegtrzs"/>
        <w:numPr>
          <w:ilvl w:val="0"/>
          <w:numId w:val="2"/>
        </w:numPr>
        <w:jc w:val="both"/>
        <w:rPr>
          <w:rFonts w:ascii="DejaVu Serif" w:hAnsi="DejaVu Serif"/>
          <w:sz w:val="21"/>
          <w:szCs w:val="21"/>
        </w:rPr>
      </w:pPr>
      <w:r>
        <w:rPr>
          <w:rFonts w:ascii="DejaVu Serif" w:hAnsi="DejaVu Serif"/>
          <w:sz w:val="21"/>
          <w:szCs w:val="21"/>
        </w:rPr>
        <w:t xml:space="preserve">Előadja, hogy ugyan ilyen súlyú szankciót róttak ki két horgász ellen, akik három bottal horgásztak az egyesület kezelésében lévő vízszakaszon. Tettüket az eljárásban képi illetve videó felvétel rögzítette. Egyik horgász időközben  újabb vétséget követett el, nem X- szelt a fogási naplójába, illetve horgászkészségét, horgászatra nem jogosult személynek átadta. Ezen személy   ezen  cselekményéért újabb egy  éves eltiltást kapott,  és mivel  cselekményét a felfüggesztés hatálya alatt követte el, így a korábban kirótt  egy éves eltiltása okán, két évig  eltiltva  lett/van  a horgászattól az egyesület vízterületén. </w:t>
      </w:r>
    </w:p>
    <w:p>
      <w:pPr>
        <w:pStyle w:val="Szvegtrzs"/>
        <w:numPr>
          <w:ilvl w:val="0"/>
          <w:numId w:val="2"/>
        </w:numPr>
        <w:jc w:val="both"/>
        <w:rPr/>
      </w:pPr>
      <w:r>
        <w:rPr>
          <w:rFonts w:ascii="DejaVu Serif" w:hAnsi="DejaVu Serif"/>
          <w:sz w:val="21"/>
          <w:szCs w:val="21"/>
        </w:rPr>
        <w:t>Előadja, hogy történt egy súlyosabb vétség is,  melyet hosszabban is kíván ismertetni. 2019.05.01 -án  egy   személyt a horgászegyesület egyik   hivatásos halőre ellenőrizte  a  kezelésünkben  lévő  vízszakaszon, horgászat közben. Az eljárásról készített jegyzőkönyv tartalma szerint ellenőrzése alatt a halőr észlelte, hogy  az eljárás alá vont személy által  használt   egyik horgászfelszerelésén gereblyézésre is alkalmas 4 db horog található. Eljárás alá vont személy, miután ezen cselekményét a halőr szóvá tette/észlelte, az az egyik horgot letépte és  a halőrt  intézkedése közben szidalmazta, meglökte.</w:t>
      </w:r>
      <w:r>
        <w:rPr>
          <w:rFonts w:ascii="DejaVu Serif" w:hAnsi="DejaVu Serif"/>
          <w:i/>
          <w:iCs/>
          <w:sz w:val="21"/>
          <w:szCs w:val="21"/>
        </w:rPr>
        <w:t xml:space="preserve"> </w:t>
      </w:r>
      <w:r>
        <w:rPr>
          <w:rFonts w:ascii="DejaVu Serif" w:hAnsi="DejaVu Serif"/>
          <w:color w:val="222222"/>
          <w:sz w:val="21"/>
          <w:szCs w:val="21"/>
        </w:rPr>
        <w:t>A fegyelmi bizottság tárgyalást tartott melyen tényként került megállapításra a videó felvétel megtekintése után, hogy az ominózus fenekező készségen valóban  négy horog volt található: két pontyfogásra alkalmas horog külön-külön előkén felkötve, továbbá egy további előkén egy egyágú süllőző horog, melyre rá volt fűzve egy hármas horog is, mely magatartás így jogszabálysértő volt, rendeletbe ütközött,  hiszen  egy horgászkészségen 3 db  horog  alkalmazható, lehet. A  gereblyézést e módszer alkalmazása kapcsán  a bizottság  elvetette,  azt állapította meg, hogy eljárás alá vont személy  a  hármas horgot a süllőző horgon  a csalihal  jobb bedobhatóságának, de sokkal inkább a ragadózó hal jobb megfogása, megakasztása miatt alkalmazta. Megállapításra került az  is, hogy az eljárás alá vont személy állításával szemben,  az a  halőrt szidalmazta</w:t>
      </w:r>
      <w:r>
        <w:rPr>
          <w:rFonts w:ascii="DejaVu Serif" w:hAnsi="DejaVu Serif"/>
          <w:b/>
          <w:bCs/>
          <w:color w:val="222222"/>
          <w:sz w:val="21"/>
          <w:szCs w:val="21"/>
        </w:rPr>
        <w:t xml:space="preserve"> /</w:t>
      </w:r>
      <w:r>
        <w:rPr>
          <w:rFonts w:ascii="DejaVu Serif" w:hAnsi="DejaVu Serif"/>
          <w:i/>
          <w:iCs/>
          <w:color w:val="222222"/>
          <w:sz w:val="21"/>
          <w:szCs w:val="21"/>
        </w:rPr>
        <w:t>„Húz innen a p.csába jó!”/</w:t>
      </w:r>
      <w:r>
        <w:rPr>
          <w:rFonts w:ascii="DejaVu Serif" w:hAnsi="DejaVu Serif"/>
          <w:color w:val="222222"/>
          <w:sz w:val="21"/>
          <w:szCs w:val="21"/>
        </w:rPr>
        <w:t xml:space="preserve">, és szándékosan akadályozta meg azt abban, hogy az  az ominózus szerelékről telefonjával  felvételt készítsen /akadályozta  halőri tevékenységében/, ezért került letépésre részéről az alsó pontyozó horog /nem gubancolódás miatt, mint az eljárás alá vont személy nyilatkozta/ illetve az is, hogy kérésre/felszólítására  sem adta át  területi és állami jegyét, illetve  a horgászatot sem hagyta abba.  A megállapított  magatartásokat a Fegyelmi Bizottság igen súlyos, kirívó magatartásnak tartotta,  mert  eljárás alá vont személy is, mint ahogy bárki, köteles  alávetni magát a hivatásos halőr intézkedésének,   melynek viszont az ellenszegült a fent ismertetett módon. A  felvételen  az    nem volt bizonyíthatóan látható,    hogy eljárás alá vont személy meglökte volna a halőrt. Eljárás alá vont személy tehát több vétséget is elkövetett,  melyek  közül több  is súlyos, kirívó magatartás,    melyek egyenként is súlyos  szankció kiszabásával sújthatók, a fegyelmi szabályzatban szereplő  javasolt büntetési tételeket figyelembe véve.  A megállapított  vétségek  így halmazatban elérték  bőven azt a szintet, hogy a Fegyelmi Bizottság 5 év  eltiltással szankcionálja. A Fegyelmi Bizottság  még is úgy döntött,   csekély mértékben figyelembe véve azt az enyhítő körülményt, hogy eljárás alá vont személy ellen korábban szabálysértési eljárás nem volt, hogy az 5 éves eltiltás  felének kiszabása    elégséges  szankció lehet arra, hogy eljárás alá vont személy  a továbbiakban a horgászrendbe ütköző magatartást ne kövessen el, attól visszatartsa. Ahogy  e ügyben meghozott határozatában itt a közgyűlésen  is a Fegyelmi  Bizottság megkívánja jegyezni, hogy  minden horgász  köteles a halőr intézkedésének  magát alávetni,  a halőr szakszerű intézkedéséhhez tartozik, hogy  tételes  vizsgálat alá vonja a horgászt. A halőr kihúzathatja a horgászkészséget, ellenőrizheti az  azon  alkalmazott eszközt, csalit. Megnézheti, átnézheti a csalihalakat, az autót is! A halőr intézkedésével kapcsolatban bárki panasszal élhet, akár a vezetőségnél, akár a fegyelmi bizottságnál. </w:t>
      </w:r>
    </w:p>
    <w:p>
      <w:pPr>
        <w:pStyle w:val="Szvegtrzs"/>
        <w:numPr>
          <w:ilvl w:val="0"/>
          <w:numId w:val="2"/>
        </w:numPr>
        <w:jc w:val="both"/>
        <w:rPr/>
      </w:pPr>
      <w:r>
        <w:rPr>
          <w:rFonts w:ascii="DejaVu Serif" w:hAnsi="DejaVu Serif"/>
          <w:color w:val="222222"/>
          <w:sz w:val="21"/>
          <w:szCs w:val="21"/>
        </w:rPr>
        <w:t xml:space="preserve">Előadja, hogy a  Fegyelmi Bizottság megállapításait, kiszabott büntetéseit  minden esetben az érintettek tudomásul vették,  ellene fellebbezéssel nem éltek. </w:t>
      </w:r>
    </w:p>
    <w:p>
      <w:pPr>
        <w:pStyle w:val="Szvegtrzs"/>
        <w:numPr>
          <w:ilvl w:val="0"/>
          <w:numId w:val="2"/>
        </w:numPr>
        <w:jc w:val="both"/>
        <w:rPr>
          <w:rFonts w:ascii="DejaVu Serif" w:hAnsi="DejaVu Serif"/>
          <w:color w:val="222222"/>
          <w:sz w:val="21"/>
          <w:szCs w:val="21"/>
        </w:rPr>
      </w:pPr>
      <w:r>
        <w:rPr>
          <w:rFonts w:ascii="DejaVu Serif" w:hAnsi="DejaVu Serif"/>
          <w:color w:val="222222"/>
          <w:sz w:val="21"/>
          <w:szCs w:val="21"/>
        </w:rPr>
        <w:t xml:space="preserve">Minden esetben eljárás alá vont személyek magatartásai a megyei  Halászati Felügyelőnek is jelezve lettek, és ott is minden esetben megállapításra kerültek ezen személyek   jogszabálysértő magatartásai. </w:t>
      </w:r>
    </w:p>
    <w:p>
      <w:pPr>
        <w:pStyle w:val="Normal"/>
        <w:jc w:val="both"/>
        <w:rPr>
          <w:rFonts w:ascii="DejaVu Serif" w:hAnsi="DejaVu Serif"/>
          <w:sz w:val="21"/>
          <w:szCs w:val="21"/>
        </w:rPr>
      </w:pPr>
      <w:r>
        <w:rPr>
          <w:rFonts w:ascii="DejaVu Serif" w:hAnsi="DejaVu Serif"/>
          <w:sz w:val="21"/>
          <w:szCs w:val="21"/>
        </w:rPr>
      </w:r>
    </w:p>
    <w:p>
      <w:pPr>
        <w:pStyle w:val="Normal"/>
        <w:jc w:val="both"/>
        <w:rPr>
          <w:rFonts w:ascii="DejaVu Serif" w:hAnsi="DejaVu Serif"/>
          <w:sz w:val="21"/>
          <w:szCs w:val="21"/>
        </w:rPr>
      </w:pPr>
      <w:r>
        <w:rPr>
          <w:rFonts w:ascii="DejaVu Serif" w:hAnsi="DejaVu Serif"/>
          <w:sz w:val="21"/>
          <w:szCs w:val="21"/>
        </w:rPr>
      </w:r>
    </w:p>
    <w:p>
      <w:pPr>
        <w:pStyle w:val="Normal"/>
        <w:jc w:val="both"/>
        <w:rPr>
          <w:rFonts w:ascii="DejaVu Serif" w:hAnsi="DejaVu Serif"/>
          <w:sz w:val="21"/>
          <w:szCs w:val="21"/>
        </w:rPr>
      </w:pPr>
      <w:r>
        <w:rPr>
          <w:rFonts w:ascii="DejaVu Serif" w:hAnsi="DejaVu Serif"/>
          <w:sz w:val="21"/>
          <w:szCs w:val="21"/>
        </w:rPr>
        <w:t xml:space="preserve">  </w:t>
      </w:r>
    </w:p>
    <w:p>
      <w:pPr>
        <w:pStyle w:val="Normal"/>
        <w:jc w:val="both"/>
        <w:rPr>
          <w:rFonts w:ascii="DejaVu Serif" w:hAnsi="DejaVu Serif"/>
          <w:sz w:val="21"/>
          <w:szCs w:val="21"/>
        </w:rPr>
      </w:pPr>
      <w:r>
        <w:rPr>
          <w:rFonts w:ascii="DejaVu Serif" w:hAnsi="DejaVu Serif"/>
          <w:sz w:val="21"/>
          <w:szCs w:val="21"/>
        </w:rPr>
      </w:r>
    </w:p>
    <w:p>
      <w:pPr>
        <w:pStyle w:val="Normal"/>
        <w:jc w:val="both"/>
        <w:rPr/>
      </w:pPr>
      <w:r>
        <w:rPr>
          <w:rFonts w:ascii="DejaVu Serif" w:hAnsi="DejaVu Serif"/>
          <w:b/>
          <w:bCs/>
          <w:sz w:val="21"/>
          <w:szCs w:val="21"/>
        </w:rPr>
        <w:t xml:space="preserve">- Fekete János  elnök </w:t>
      </w:r>
      <w:r>
        <w:rPr>
          <w:rFonts w:ascii="DejaVu Serif" w:hAnsi="DejaVu Serif"/>
          <w:sz w:val="21"/>
          <w:szCs w:val="21"/>
        </w:rPr>
        <w:t>szavazásra bocsájtja a fegyelmi bizottsági elnöki beszámolót:</w:t>
      </w:r>
    </w:p>
    <w:p>
      <w:pPr>
        <w:pStyle w:val="Normal"/>
        <w:jc w:val="both"/>
        <w:rPr>
          <w:rFonts w:ascii="DejaVu Serif" w:hAnsi="DejaVu Serif"/>
          <w:sz w:val="21"/>
          <w:szCs w:val="21"/>
        </w:rPr>
      </w:pPr>
      <w:r>
        <w:rPr>
          <w:rFonts w:ascii="DejaVu Serif" w:hAnsi="DejaVu Serif"/>
          <w:sz w:val="21"/>
          <w:szCs w:val="21"/>
        </w:rPr>
      </w:r>
    </w:p>
    <w:p>
      <w:pPr>
        <w:pStyle w:val="Normal"/>
        <w:jc w:val="both"/>
        <w:rPr>
          <w:sz w:val="20"/>
          <w:szCs w:val="20"/>
        </w:rPr>
      </w:pPr>
      <w:r>
        <w:rPr>
          <w:rFonts w:ascii="DejaVu Serif" w:hAnsi="DejaVu Serif"/>
          <w:b/>
          <w:sz w:val="21"/>
          <w:szCs w:val="21"/>
        </w:rPr>
        <w:t xml:space="preserve">A szavazás eredménye: </w:t>
      </w:r>
      <w:r>
        <w:rPr>
          <w:rFonts w:ascii="DejaVu Serif" w:hAnsi="DejaVu Serif"/>
          <w:sz w:val="21"/>
          <w:szCs w:val="21"/>
        </w:rPr>
        <w:t>61 fő igen, 0fő nem, 1 fő tartózkodás.</w:t>
      </w:r>
    </w:p>
    <w:p>
      <w:pPr>
        <w:pStyle w:val="Normal"/>
        <w:jc w:val="both"/>
        <w:rPr>
          <w:rFonts w:ascii="DejaVu Serif" w:hAnsi="DejaVu Serif"/>
          <w:sz w:val="21"/>
          <w:szCs w:val="21"/>
        </w:rPr>
      </w:pPr>
      <w:r>
        <w:rPr>
          <w:rFonts w:ascii="DejaVu Serif" w:hAnsi="DejaVu Serif"/>
          <w:sz w:val="21"/>
          <w:szCs w:val="21"/>
        </w:rPr>
      </w:r>
    </w:p>
    <w:p>
      <w:pPr>
        <w:pStyle w:val="Normal"/>
        <w:jc w:val="both"/>
        <w:rPr/>
      </w:pPr>
      <w:r>
        <w:rPr>
          <w:rFonts w:ascii="DejaVu Serif" w:hAnsi="DejaVu Serif"/>
          <w:sz w:val="21"/>
          <w:szCs w:val="21"/>
        </w:rPr>
        <w:t xml:space="preserve">A beszámolót a közgyűlés </w:t>
      </w:r>
      <w:r>
        <w:rPr>
          <w:rFonts w:ascii="DejaVu Serif" w:hAnsi="DejaVu Serif"/>
          <w:b/>
          <w:sz w:val="21"/>
          <w:szCs w:val="21"/>
        </w:rPr>
        <w:t xml:space="preserve">2/2020-as </w:t>
      </w:r>
      <w:r>
        <w:rPr>
          <w:rFonts w:ascii="DejaVu Serif" w:hAnsi="DejaVu Serif"/>
          <w:sz w:val="21"/>
          <w:szCs w:val="21"/>
        </w:rPr>
        <w:t>határozattal fogadta el.</w:t>
      </w:r>
    </w:p>
    <w:p>
      <w:pPr>
        <w:pStyle w:val="Normal"/>
        <w:jc w:val="both"/>
        <w:rPr>
          <w:rFonts w:ascii="DejaVu Serif" w:hAnsi="DejaVu Serif"/>
          <w:sz w:val="20"/>
          <w:szCs w:val="20"/>
        </w:rPr>
      </w:pPr>
      <w:r>
        <w:rPr>
          <w:rFonts w:ascii="DejaVu Serif" w:hAnsi="DejaVu Serif"/>
          <w:sz w:val="20"/>
          <w:szCs w:val="20"/>
        </w:rPr>
      </w:r>
    </w:p>
    <w:p>
      <w:pPr>
        <w:pStyle w:val="Normal"/>
        <w:jc w:val="both"/>
        <w:rPr>
          <w:rFonts w:ascii="DejaVu Serif" w:hAnsi="DejaVu Serif"/>
          <w:sz w:val="21"/>
          <w:szCs w:val="21"/>
        </w:rPr>
      </w:pPr>
      <w:r>
        <w:rPr>
          <w:rFonts w:ascii="DejaVu Serif" w:hAnsi="DejaVu Serif"/>
          <w:sz w:val="21"/>
          <w:szCs w:val="21"/>
        </w:rPr>
      </w:r>
    </w:p>
    <w:p>
      <w:pPr>
        <w:pStyle w:val="Normal"/>
        <w:jc w:val="both"/>
        <w:rPr/>
      </w:pPr>
      <w:r>
        <w:rPr>
          <w:rFonts w:ascii="DejaVu Serif" w:hAnsi="DejaVu Serif"/>
          <w:b/>
          <w:bCs/>
          <w:sz w:val="21"/>
          <w:szCs w:val="21"/>
        </w:rPr>
        <w:t>3.</w:t>
      </w:r>
      <w:r>
        <w:rPr>
          <w:rFonts w:ascii="DejaVu Serif" w:hAnsi="DejaVu Serif"/>
          <w:sz w:val="21"/>
          <w:szCs w:val="21"/>
        </w:rPr>
        <w:t xml:space="preserve"> </w:t>
      </w:r>
      <w:r>
        <w:rPr>
          <w:rFonts w:ascii="DejaVu Serif" w:hAnsi="DejaVu Serif"/>
          <w:b/>
          <w:bCs/>
          <w:sz w:val="21"/>
          <w:szCs w:val="21"/>
        </w:rPr>
        <w:t>Németh Imre</w:t>
      </w:r>
      <w:r>
        <w:rPr>
          <w:rFonts w:ascii="DejaVu Serif" w:hAnsi="DejaVu Serif"/>
          <w:sz w:val="21"/>
          <w:szCs w:val="21"/>
        </w:rPr>
        <w:t xml:space="preserve"> a Fegyelmi bizottság elnöke röviden ismerteti a fegyelmi szabályzat változtatásának indokát:  a fegyelmi szabályzat több írásbeli és fogalmazásbeli hibát tartalmaz, ezt szükségesnek tartja kijavítani, illetve arra adna lehetőséget a változtatás, hogy a tárgyalásokon  írásbéli jegyzőkönyvvezetés helyett lehetőség legyen hangrögzítővel való rögzítésre. </w:t>
      </w:r>
    </w:p>
    <w:p>
      <w:pPr>
        <w:pStyle w:val="Normal"/>
        <w:jc w:val="both"/>
        <w:rPr>
          <w:rFonts w:ascii="DejaVu Serif" w:hAnsi="DejaVu Serif"/>
          <w:sz w:val="21"/>
          <w:szCs w:val="21"/>
        </w:rPr>
      </w:pPr>
      <w:r>
        <w:rPr>
          <w:rFonts w:ascii="DejaVu Serif" w:hAnsi="DejaVu Serif"/>
          <w:sz w:val="21"/>
          <w:szCs w:val="21"/>
        </w:rPr>
      </w:r>
    </w:p>
    <w:p>
      <w:pPr>
        <w:pStyle w:val="Normal"/>
        <w:jc w:val="both"/>
        <w:rPr/>
      </w:pPr>
      <w:r>
        <w:rPr>
          <w:rFonts w:ascii="DejaVu Serif" w:hAnsi="DejaVu Serif"/>
          <w:b/>
          <w:bCs/>
          <w:sz w:val="21"/>
          <w:szCs w:val="21"/>
        </w:rPr>
        <w:t xml:space="preserve">- Fekete János </w:t>
      </w:r>
      <w:r>
        <w:rPr>
          <w:rFonts w:ascii="DejaVu Serif" w:hAnsi="DejaVu Serif"/>
          <w:sz w:val="21"/>
          <w:szCs w:val="21"/>
        </w:rPr>
        <w:t>szavazásra  a szabályzat módosítását</w:t>
      </w:r>
    </w:p>
    <w:p>
      <w:pPr>
        <w:pStyle w:val="Normal"/>
        <w:jc w:val="both"/>
        <w:rPr>
          <w:rFonts w:ascii="DejaVu Serif" w:hAnsi="DejaVu Serif"/>
          <w:sz w:val="21"/>
          <w:szCs w:val="21"/>
        </w:rPr>
      </w:pPr>
      <w:r>
        <w:rPr>
          <w:rFonts w:ascii="DejaVu Serif" w:hAnsi="DejaVu Serif"/>
          <w:sz w:val="21"/>
          <w:szCs w:val="21"/>
        </w:rPr>
      </w:r>
    </w:p>
    <w:p>
      <w:pPr>
        <w:pStyle w:val="Normal"/>
        <w:jc w:val="both"/>
        <w:rPr>
          <w:sz w:val="20"/>
          <w:szCs w:val="20"/>
        </w:rPr>
      </w:pPr>
      <w:r>
        <w:rPr>
          <w:rFonts w:ascii="DejaVu Serif" w:hAnsi="DejaVu Serif"/>
          <w:b/>
          <w:sz w:val="21"/>
          <w:szCs w:val="21"/>
        </w:rPr>
        <w:t xml:space="preserve">A szavazás eredménye: </w:t>
      </w:r>
      <w:r>
        <w:rPr>
          <w:rFonts w:ascii="DejaVu Serif" w:hAnsi="DejaVu Serif"/>
          <w:sz w:val="21"/>
          <w:szCs w:val="21"/>
        </w:rPr>
        <w:t>61 fő igen, 0 fő nem, 1 fő tartózkodás.</w:t>
      </w:r>
    </w:p>
    <w:p>
      <w:pPr>
        <w:pStyle w:val="Normal"/>
        <w:jc w:val="both"/>
        <w:rPr>
          <w:rFonts w:ascii="DejaVu Serif" w:hAnsi="DejaVu Serif"/>
          <w:sz w:val="21"/>
          <w:szCs w:val="21"/>
        </w:rPr>
      </w:pPr>
      <w:r>
        <w:rPr>
          <w:rFonts w:ascii="DejaVu Serif" w:hAnsi="DejaVu Serif"/>
          <w:sz w:val="21"/>
          <w:szCs w:val="21"/>
        </w:rPr>
      </w:r>
    </w:p>
    <w:p>
      <w:pPr>
        <w:pStyle w:val="Normal"/>
        <w:jc w:val="both"/>
        <w:rPr/>
      </w:pPr>
      <w:r>
        <w:rPr>
          <w:rFonts w:ascii="DejaVu Serif" w:hAnsi="DejaVu Serif"/>
          <w:sz w:val="21"/>
          <w:szCs w:val="21"/>
        </w:rPr>
        <w:t xml:space="preserve">A módosítást a közgyűlés </w:t>
      </w:r>
      <w:r>
        <w:rPr>
          <w:rFonts w:ascii="DejaVu Serif" w:hAnsi="DejaVu Serif"/>
          <w:b/>
          <w:sz w:val="21"/>
          <w:szCs w:val="21"/>
        </w:rPr>
        <w:t xml:space="preserve">3/2020-as </w:t>
      </w:r>
      <w:r>
        <w:rPr>
          <w:rFonts w:ascii="DejaVu Serif" w:hAnsi="DejaVu Serif"/>
          <w:sz w:val="21"/>
          <w:szCs w:val="21"/>
        </w:rPr>
        <w:t>határozattal fogadta el.</w:t>
      </w:r>
    </w:p>
    <w:p>
      <w:pPr>
        <w:pStyle w:val="Normal"/>
        <w:jc w:val="both"/>
        <w:rPr>
          <w:rFonts w:ascii="DejaVu Serif" w:hAnsi="DejaVu Serif"/>
          <w:sz w:val="21"/>
          <w:szCs w:val="21"/>
        </w:rPr>
      </w:pPr>
      <w:r>
        <w:rPr>
          <w:rFonts w:ascii="DejaVu Serif" w:hAnsi="DejaVu Serif"/>
          <w:sz w:val="21"/>
          <w:szCs w:val="21"/>
        </w:rPr>
      </w:r>
    </w:p>
    <w:p>
      <w:pPr>
        <w:pStyle w:val="Normal"/>
        <w:jc w:val="both"/>
        <w:rPr>
          <w:rFonts w:ascii="DejaVu Serif" w:hAnsi="DejaVu Serif"/>
          <w:sz w:val="21"/>
          <w:szCs w:val="21"/>
        </w:rPr>
      </w:pPr>
      <w:r>
        <w:rPr>
          <w:rFonts w:ascii="DejaVu Serif" w:hAnsi="DejaVu Serif"/>
          <w:sz w:val="21"/>
          <w:szCs w:val="21"/>
        </w:rPr>
      </w:r>
    </w:p>
    <w:p>
      <w:pPr>
        <w:pStyle w:val="Normal"/>
        <w:jc w:val="both"/>
        <w:rPr>
          <w:rFonts w:ascii="DejaVu Serif" w:hAnsi="DejaVu Serif"/>
          <w:sz w:val="21"/>
          <w:szCs w:val="21"/>
        </w:rPr>
      </w:pPr>
      <w:r>
        <w:rPr>
          <w:rFonts w:ascii="DejaVu Serif" w:hAnsi="DejaVu Serif"/>
          <w:sz w:val="21"/>
          <w:szCs w:val="21"/>
        </w:rPr>
      </w:r>
    </w:p>
    <w:p>
      <w:pPr>
        <w:pStyle w:val="Normal"/>
        <w:jc w:val="both"/>
        <w:rPr/>
      </w:pPr>
      <w:r>
        <w:rPr>
          <w:rFonts w:ascii="DejaVu Serif" w:hAnsi="DejaVu Serif"/>
          <w:b/>
          <w:bCs/>
          <w:sz w:val="21"/>
          <w:szCs w:val="21"/>
        </w:rPr>
        <w:t>- Németh Imre  Fegyelmi Bizottság elnöke</w:t>
      </w:r>
      <w:r>
        <w:rPr>
          <w:rFonts w:ascii="DejaVu Serif" w:hAnsi="DejaVu Serif"/>
          <w:sz w:val="21"/>
          <w:szCs w:val="21"/>
        </w:rPr>
        <w:t xml:space="preserve"> előadja, hogy a szóba hozott feljelentések  miatt,  mind az Elnökség, mind a Fegyelmi Bizottság részéről megindult az eljárás. Ő maga megkereste a Pécsi Törvényszéket és a Mohácsi Rendőrkapitányságot  az eljárásokban keletkezet iratok megismerése okán, hogy a lefolytatott eljárások tisztességesek és tárgyilagosak lehessenek melyet a maga részéről garantál. Ő ezért nem tartja helyesnek, ha ezen üggyel a közgyűlés most  foglalkozna, hiszen szükséges elsődlegesen az eljárások lefolytatása, és utána úgy is a közgyűlés elé kerül majd az ügy, és akkor  mindenki tisztábban láthat. </w:t>
      </w:r>
    </w:p>
    <w:p>
      <w:pPr>
        <w:pStyle w:val="Normal"/>
        <w:jc w:val="both"/>
        <w:rPr>
          <w:rFonts w:ascii="DejaVu Serif" w:hAnsi="DejaVu Serif"/>
          <w:sz w:val="20"/>
          <w:szCs w:val="20"/>
        </w:rPr>
      </w:pPr>
      <w:r>
        <w:rPr>
          <w:rFonts w:ascii="DejaVu Serif" w:hAnsi="DejaVu Serif"/>
          <w:sz w:val="20"/>
          <w:szCs w:val="20"/>
        </w:rPr>
      </w:r>
    </w:p>
    <w:p>
      <w:pPr>
        <w:pStyle w:val="Normal"/>
        <w:jc w:val="both"/>
        <w:rPr/>
      </w:pPr>
      <w:r>
        <w:rPr>
          <w:rFonts w:ascii="DejaVu Serif" w:hAnsi="DejaVu Serif"/>
          <w:sz w:val="21"/>
          <w:szCs w:val="21"/>
        </w:rPr>
        <w:t xml:space="preserve">- </w:t>
      </w:r>
      <w:r>
        <w:rPr>
          <w:rFonts w:ascii="DejaVu Serif" w:hAnsi="DejaVu Serif"/>
          <w:b/>
          <w:bCs/>
          <w:sz w:val="21"/>
          <w:szCs w:val="21"/>
        </w:rPr>
        <w:t>Paloma Árpád Felügyelő Bizottság elnöke</w:t>
      </w:r>
      <w:r>
        <w:rPr>
          <w:rFonts w:ascii="DejaVu Serif" w:hAnsi="DejaVu Serif"/>
          <w:sz w:val="21"/>
          <w:szCs w:val="21"/>
        </w:rPr>
        <w:t xml:space="preserve"> előadja, hogy amennyiben most a közgyűlés elé nem kerül ez az ügy, akkor nehogy az legyen, hogy ő később felelősségre lesz vonva, hogy hogyan  is  látta el  ő a  tisztségét, munkáját.   </w:t>
      </w:r>
    </w:p>
    <w:p>
      <w:pPr>
        <w:pStyle w:val="Normal"/>
        <w:jc w:val="both"/>
        <w:rPr>
          <w:rFonts w:ascii="DejaVu Serif" w:hAnsi="DejaVu Serif"/>
          <w:sz w:val="21"/>
          <w:szCs w:val="21"/>
        </w:rPr>
      </w:pPr>
      <w:r>
        <w:rPr>
          <w:rFonts w:ascii="DejaVu Serif" w:hAnsi="DejaVu Serif"/>
          <w:sz w:val="21"/>
          <w:szCs w:val="21"/>
        </w:rPr>
      </w:r>
    </w:p>
    <w:p>
      <w:pPr>
        <w:pStyle w:val="Normal"/>
        <w:jc w:val="both"/>
        <w:rPr>
          <w:rFonts w:ascii="DejaVu Serif" w:hAnsi="DejaVu Serif"/>
          <w:sz w:val="20"/>
          <w:szCs w:val="20"/>
        </w:rPr>
      </w:pPr>
      <w:r>
        <w:rPr>
          <w:rFonts w:ascii="DejaVu Serif" w:hAnsi="DejaVu Serif"/>
          <w:sz w:val="20"/>
          <w:szCs w:val="20"/>
        </w:rPr>
      </w:r>
    </w:p>
    <w:p>
      <w:pPr>
        <w:pStyle w:val="Normal"/>
        <w:jc w:val="both"/>
        <w:rPr>
          <w:b/>
          <w:b/>
          <w:bCs/>
          <w:sz w:val="21"/>
          <w:szCs w:val="21"/>
        </w:rPr>
      </w:pPr>
      <w:r>
        <w:rPr>
          <w:rFonts w:ascii="DejaVu Serif" w:hAnsi="DejaVu Serif"/>
          <w:b/>
          <w:bCs/>
          <w:sz w:val="21"/>
          <w:szCs w:val="21"/>
        </w:rPr>
        <w:t xml:space="preserve">- Fekete János elnöke </w:t>
      </w:r>
      <w:r>
        <w:rPr>
          <w:rFonts w:ascii="DejaVu Serif" w:hAnsi="DejaVu Serif"/>
          <w:sz w:val="21"/>
          <w:szCs w:val="21"/>
        </w:rPr>
        <w:t>előadja, hogy 2016, -</w:t>
      </w:r>
      <w:bookmarkStart w:id="3" w:name="_GoBack"/>
      <w:bookmarkEnd w:id="3"/>
      <w:r>
        <w:rPr>
          <w:rFonts w:ascii="DejaVu Serif" w:hAnsi="DejaVu Serif"/>
          <w:sz w:val="21"/>
          <w:szCs w:val="21"/>
        </w:rPr>
        <w:t xml:space="preserve"> 2019. év Felügyelő Bizottsági beszámolót a közgyűlés elfogadta, és az egyesület jogszerű működést a nyomozás lefolytatása okán a rendőrség nyomozást Bűncselekmény hiányában, megszüntető határozata is igazolta, igazolja. Ezért </w:t>
      </w:r>
      <w:r>
        <w:rPr>
          <w:rFonts w:ascii="DejaVu Serif" w:hAnsi="DejaVu Serif"/>
          <w:b/>
          <w:bCs/>
          <w:sz w:val="21"/>
          <w:szCs w:val="21"/>
        </w:rPr>
        <w:t>Paloma Árpád</w:t>
      </w:r>
      <w:r>
        <w:rPr>
          <w:rFonts w:ascii="DejaVu Serif" w:hAnsi="DejaVu Serif"/>
          <w:sz w:val="21"/>
          <w:szCs w:val="21"/>
        </w:rPr>
        <w:t>, és a többi felügyelő bizottsági  tag   kétség kívül jól végezte dolgát, nem látja miért kellene  számonkéréstől tartaniuk.</w:t>
      </w:r>
    </w:p>
    <w:p>
      <w:pPr>
        <w:pStyle w:val="Normal"/>
        <w:jc w:val="both"/>
        <w:rPr>
          <w:rFonts w:ascii="DejaVu Serif" w:hAnsi="DejaVu Serif"/>
        </w:rPr>
      </w:pPr>
      <w:r>
        <w:rPr>
          <w:rFonts w:ascii="DejaVu Serif" w:hAnsi="DejaVu Serif"/>
        </w:rPr>
      </w:r>
    </w:p>
    <w:p>
      <w:pPr>
        <w:pStyle w:val="Normal"/>
        <w:jc w:val="both"/>
        <w:rPr/>
      </w:pPr>
      <w:r>
        <w:rPr>
          <w:rFonts w:ascii="DejaVu Serif" w:hAnsi="DejaVu Serif"/>
          <w:sz w:val="21"/>
          <w:szCs w:val="21"/>
        </w:rPr>
        <w:t>-</w:t>
      </w:r>
      <w:r>
        <w:rPr>
          <w:rFonts w:ascii="DejaVu Serif" w:hAnsi="DejaVu Serif"/>
          <w:b/>
          <w:bCs/>
          <w:sz w:val="21"/>
          <w:szCs w:val="21"/>
        </w:rPr>
        <w:t xml:space="preserve"> Fekete János</w:t>
      </w:r>
      <w:r>
        <w:rPr>
          <w:rFonts w:ascii="DejaVu Serif" w:hAnsi="DejaVu Serif"/>
          <w:sz w:val="21"/>
          <w:szCs w:val="21"/>
        </w:rPr>
        <w:t xml:space="preserve"> felteszi a kérdést, szavazásra bocsájtja, hogy a közgyűlés kívánja e 5 percben   meghallgatni a feljelentőt.</w:t>
      </w:r>
    </w:p>
    <w:p>
      <w:pPr>
        <w:pStyle w:val="Normal"/>
        <w:jc w:val="both"/>
        <w:rPr>
          <w:rFonts w:ascii="DejaVu Serif" w:hAnsi="DejaVu Serif"/>
          <w:b/>
          <w:b/>
          <w:bCs/>
          <w:sz w:val="21"/>
          <w:szCs w:val="21"/>
        </w:rPr>
      </w:pPr>
      <w:r>
        <w:rPr>
          <w:rFonts w:ascii="DejaVu Serif" w:hAnsi="DejaVu Serif"/>
          <w:b/>
          <w:bCs/>
          <w:sz w:val="21"/>
          <w:szCs w:val="21"/>
        </w:rPr>
      </w:r>
    </w:p>
    <w:p>
      <w:pPr>
        <w:pStyle w:val="Normal"/>
        <w:jc w:val="both"/>
        <w:rPr/>
      </w:pPr>
      <w:r>
        <w:rPr>
          <w:rFonts w:ascii="DejaVu Serif" w:hAnsi="DejaVu Serif"/>
          <w:sz w:val="21"/>
          <w:szCs w:val="21"/>
        </w:rPr>
        <w:t>A látható többség a meghallgatás mellet döntött.</w:t>
      </w:r>
    </w:p>
    <w:p>
      <w:pPr>
        <w:pStyle w:val="Normal"/>
        <w:jc w:val="both"/>
        <w:rPr>
          <w:rFonts w:ascii="DejaVu Serif" w:hAnsi="DejaVu Serif"/>
          <w:b/>
          <w:b/>
          <w:bCs/>
          <w:sz w:val="21"/>
          <w:szCs w:val="21"/>
        </w:rPr>
      </w:pPr>
      <w:r>
        <w:rPr>
          <w:rFonts w:ascii="DejaVu Serif" w:hAnsi="DejaVu Serif"/>
          <w:b/>
          <w:bCs/>
          <w:sz w:val="21"/>
          <w:szCs w:val="21"/>
        </w:rPr>
      </w:r>
    </w:p>
    <w:p>
      <w:pPr>
        <w:pStyle w:val="Normal"/>
        <w:jc w:val="both"/>
        <w:rPr>
          <w:b/>
          <w:b/>
          <w:bCs/>
          <w:sz w:val="21"/>
          <w:szCs w:val="21"/>
        </w:rPr>
      </w:pPr>
      <w:r>
        <w:rPr>
          <w:rFonts w:ascii="DejaVu Serif" w:hAnsi="DejaVu Serif"/>
          <w:sz w:val="21"/>
          <w:szCs w:val="21"/>
        </w:rPr>
        <w:t xml:space="preserve">A feljelentő, </w:t>
      </w:r>
      <w:r>
        <w:rPr>
          <w:rFonts w:ascii="DejaVu Serif" w:hAnsi="DejaVu Serif"/>
          <w:b/>
          <w:bCs/>
          <w:sz w:val="21"/>
          <w:szCs w:val="21"/>
        </w:rPr>
        <w:t>Puja Lajos</w:t>
      </w:r>
      <w:r>
        <w:rPr>
          <w:rFonts w:ascii="DejaVu Serif" w:hAnsi="DejaVu Serif"/>
          <w:sz w:val="21"/>
          <w:szCs w:val="21"/>
        </w:rPr>
        <w:t xml:space="preserve"> élni kívánt a lehetőséggel, az elnök megadta neki a szót 5 percben.</w:t>
      </w:r>
    </w:p>
    <w:p>
      <w:pPr>
        <w:pStyle w:val="Normal"/>
        <w:jc w:val="both"/>
        <w:rPr>
          <w:b/>
          <w:b/>
          <w:bCs/>
          <w:sz w:val="21"/>
          <w:szCs w:val="21"/>
        </w:rPr>
      </w:pPr>
      <w:r>
        <w:rPr>
          <w:rFonts w:ascii="DejaVu Serif" w:hAnsi="DejaVu Serif"/>
          <w:sz w:val="21"/>
          <w:szCs w:val="21"/>
        </w:rPr>
        <w:t xml:space="preserve"> </w:t>
      </w:r>
    </w:p>
    <w:p>
      <w:pPr>
        <w:pStyle w:val="Normal"/>
        <w:jc w:val="both"/>
        <w:rPr/>
      </w:pPr>
      <w:r>
        <w:rPr>
          <w:rFonts w:ascii="DejaVu Serif" w:hAnsi="DejaVu Serif"/>
          <w:sz w:val="21"/>
          <w:szCs w:val="21"/>
        </w:rPr>
        <w:t xml:space="preserve">- </w:t>
      </w:r>
      <w:r>
        <w:rPr>
          <w:rFonts w:ascii="DejaVu Serif" w:hAnsi="DejaVu Serif"/>
          <w:b/>
          <w:bCs/>
          <w:sz w:val="21"/>
          <w:szCs w:val="21"/>
        </w:rPr>
        <w:t xml:space="preserve">Puja Lajos </w:t>
      </w:r>
      <w:r>
        <w:rPr>
          <w:rFonts w:ascii="DejaVu Serif" w:hAnsi="DejaVu Serif"/>
          <w:sz w:val="21"/>
          <w:szCs w:val="21"/>
        </w:rPr>
        <w:t>előadja:</w:t>
      </w:r>
      <w:r>
        <w:rPr>
          <w:rFonts w:ascii="DejaVu Serif" w:hAnsi="DejaVu Serif"/>
          <w:b/>
          <w:bCs/>
          <w:sz w:val="21"/>
          <w:szCs w:val="21"/>
        </w:rPr>
        <w:t xml:space="preserve">     </w:t>
      </w:r>
      <w:r>
        <w:rPr>
          <w:rFonts w:ascii="DejaVu Serif" w:hAnsi="DejaVu Serif"/>
          <w:sz w:val="21"/>
          <w:szCs w:val="21"/>
        </w:rPr>
        <w:t>A feljelentés nem az egyesülettel szemben kezdeményezte,  hanem  az elnök ellen /”</w:t>
      </w:r>
      <w:r>
        <w:rPr>
          <w:rFonts w:ascii="DejaVu Serif" w:hAnsi="DejaVu Serif"/>
          <w:i/>
          <w:iCs/>
          <w:sz w:val="21"/>
          <w:szCs w:val="21"/>
        </w:rPr>
        <w:t>veled szemben Jani”</w:t>
      </w:r>
      <w:r>
        <w:rPr>
          <w:rFonts w:ascii="DejaVu Serif" w:hAnsi="DejaVu Serif"/>
          <w:sz w:val="21"/>
          <w:szCs w:val="21"/>
        </w:rPr>
        <w:t>/.  Többen voltak akik  vizsgálatot  akarták, ő adta hozzá a nevét a feljelentéshez.  2018 -ban  123 mázsa hal került telepítésre az egyesület kezelésében lévő vízbe. Az egyesületnek 2016 -tól 2018 -ig volt megtakarított pénze,  2-3 millió forint, a tagdíjakból származóan is, de ezen összeg 2018 -ban megfogyatkozott,   hova lett ez megtakarított pénz, ő  ebből indult ki, hogy mire fordította azt az  elnök.</w:t>
      </w:r>
    </w:p>
    <w:p>
      <w:pPr>
        <w:pStyle w:val="Normal"/>
        <w:jc w:val="both"/>
        <w:rPr/>
      </w:pPr>
      <w:r>
        <w:rPr>
          <w:rFonts w:ascii="DejaVu Serif" w:hAnsi="DejaVu Serif"/>
          <w:sz w:val="21"/>
          <w:szCs w:val="21"/>
        </w:rPr>
        <w:t>Ha 8-10 millió forint értékben telepítünk, akkor az a meglátása, hogy erről össze kellet volna hívni egy rendkívüli közgyűlést, hogy ekkora telepítés miatt, nem e kerül veszélybe az egyesület működése. Ő úgy látta, hogy a pénzek úgy mentek el, hogy a tagság nem tudott róla. Az elnök egy személyben  döntött, hogy elkölti a tagság pénzét, azokét is akik a Dunára váltottak területi jegyet, így az ő tagdíjuk is az egyesületi víz telepítésére ment el. Ennyi a történet.  Ö ezért kért egy kivizsgálást.</w:t>
      </w:r>
    </w:p>
    <w:p>
      <w:pPr>
        <w:pStyle w:val="Normal"/>
        <w:jc w:val="both"/>
        <w:rPr>
          <w:rFonts w:ascii="DejaVu Serif" w:hAnsi="DejaVu Serif"/>
          <w:sz w:val="21"/>
          <w:szCs w:val="21"/>
        </w:rPr>
      </w:pPr>
      <w:r>
        <w:rPr>
          <w:rFonts w:ascii="DejaVu Serif" w:hAnsi="DejaVu Serif"/>
          <w:sz w:val="21"/>
          <w:szCs w:val="21"/>
        </w:rPr>
      </w:r>
    </w:p>
    <w:p>
      <w:pPr>
        <w:pStyle w:val="Normal"/>
        <w:jc w:val="both"/>
        <w:rPr>
          <w:rFonts w:ascii="DejaVu Serif" w:hAnsi="DejaVu Serif"/>
          <w:sz w:val="21"/>
          <w:szCs w:val="21"/>
        </w:rPr>
      </w:pPr>
      <w:r>
        <w:rPr>
          <w:rFonts w:ascii="DejaVu Serif" w:hAnsi="DejaVu Serif"/>
          <w:b/>
          <w:bCs/>
          <w:sz w:val="21"/>
          <w:szCs w:val="21"/>
        </w:rPr>
        <w:t xml:space="preserve">- Fekete János elnök </w:t>
      </w:r>
      <w:r>
        <w:rPr>
          <w:rFonts w:ascii="DejaVu Serif" w:hAnsi="DejaVu Serif"/>
          <w:sz w:val="21"/>
          <w:szCs w:val="21"/>
        </w:rPr>
        <w:t xml:space="preserve">  az előadottakra:   Megdöbbenésének adott hangot, hogy azért tett valaki feljelentést ellene, mert több halat, nagy mennyiséget, 123 mázsát   telepített  az egyesület kezelésében lévő vízbe. Az egyesület működését ez  nem veszélyeztette, mert  e mennyiség nagy részét, 70 mázsát,   jóval később, a rá következő évben kellet az egyesületnek kifizetnie. A 2018 -as év zárásakor   az egyesület több mint 6 millió forinttal rendelkezett.   Az egyesület működése semmilyen veszélyben nem volt és nem is lesz míg ő lesz az elnöke.  Jelen pillanatban is az egyesület 3.3 millió forinttal rendelkezik úgy, hogy 50-60 mázsa hallal túltelepítettek.</w:t>
      </w:r>
    </w:p>
    <w:p>
      <w:pPr>
        <w:pStyle w:val="Normal"/>
        <w:jc w:val="both"/>
        <w:rPr>
          <w:rFonts w:ascii="DejaVu Serif" w:hAnsi="DejaVu Serif"/>
          <w:sz w:val="21"/>
          <w:szCs w:val="21"/>
        </w:rPr>
      </w:pPr>
      <w:r>
        <w:rPr>
          <w:rFonts w:ascii="DejaVu Serif" w:hAnsi="DejaVu Serif"/>
          <w:sz w:val="21"/>
          <w:szCs w:val="21"/>
        </w:rPr>
      </w:r>
    </w:p>
    <w:p>
      <w:pPr>
        <w:pStyle w:val="Normal"/>
        <w:jc w:val="both"/>
        <w:rPr/>
      </w:pPr>
      <w:r>
        <w:rPr>
          <w:rFonts w:ascii="DejaVu Serif" w:hAnsi="DejaVu Serif"/>
          <w:sz w:val="21"/>
          <w:szCs w:val="21"/>
        </w:rPr>
        <w:t>-</w:t>
      </w:r>
      <w:r>
        <w:rPr>
          <w:rFonts w:ascii="DejaVu Serif" w:hAnsi="DejaVu Serif"/>
          <w:b/>
          <w:bCs/>
          <w:sz w:val="21"/>
          <w:szCs w:val="21"/>
        </w:rPr>
        <w:t>Fekete János elnök</w:t>
      </w:r>
      <w:r>
        <w:rPr>
          <w:rFonts w:ascii="DejaVu Serif" w:hAnsi="DejaVu Serif"/>
          <w:sz w:val="21"/>
          <w:szCs w:val="21"/>
        </w:rPr>
        <w:t xml:space="preserve"> kérdezte, kíván-e még valamit mondani? Mire a válasz nem volt.</w:t>
      </w:r>
    </w:p>
    <w:p>
      <w:pPr>
        <w:pStyle w:val="Normal"/>
        <w:jc w:val="both"/>
        <w:rPr>
          <w:rFonts w:ascii="DejaVu Serif" w:hAnsi="DejaVu Serif"/>
          <w:sz w:val="21"/>
          <w:szCs w:val="21"/>
        </w:rPr>
      </w:pPr>
      <w:r>
        <w:rPr>
          <w:rFonts w:ascii="DejaVu Serif" w:hAnsi="DejaVu Serif"/>
          <w:sz w:val="21"/>
          <w:szCs w:val="21"/>
        </w:rPr>
      </w:r>
    </w:p>
    <w:p>
      <w:pPr>
        <w:pStyle w:val="Normal"/>
        <w:jc w:val="both"/>
        <w:rPr/>
      </w:pPr>
      <w:r>
        <w:rPr>
          <w:rFonts w:ascii="DejaVu Serif" w:hAnsi="DejaVu Serif"/>
          <w:sz w:val="21"/>
          <w:szCs w:val="21"/>
        </w:rPr>
        <w:t xml:space="preserve">- </w:t>
      </w:r>
      <w:r>
        <w:rPr>
          <w:rFonts w:ascii="DejaVu Serif" w:hAnsi="DejaVu Serif"/>
          <w:b/>
          <w:bCs/>
          <w:sz w:val="21"/>
          <w:szCs w:val="21"/>
        </w:rPr>
        <w:t xml:space="preserve">Paloma Árpád </w:t>
      </w:r>
      <w:r>
        <w:rPr>
          <w:rFonts w:ascii="DejaVu Serif" w:hAnsi="DejaVu Serif"/>
          <w:sz w:val="21"/>
          <w:szCs w:val="21"/>
        </w:rPr>
        <w:t xml:space="preserve">kívánna szólni, hogy neki </w:t>
      </w:r>
      <w:r>
        <w:rPr>
          <w:rFonts w:ascii="DejaVu Serif" w:hAnsi="DejaVu Serif"/>
          <w:b/>
          <w:bCs/>
          <w:sz w:val="21"/>
          <w:szCs w:val="21"/>
        </w:rPr>
        <w:t xml:space="preserve">Puja Lajos </w:t>
      </w:r>
      <w:r>
        <w:rPr>
          <w:rFonts w:ascii="DejaVu Serif" w:hAnsi="DejaVu Serif"/>
          <w:sz w:val="21"/>
          <w:szCs w:val="21"/>
        </w:rPr>
        <w:t>mit mondott.</w:t>
      </w:r>
    </w:p>
    <w:p>
      <w:pPr>
        <w:pStyle w:val="Normal"/>
        <w:jc w:val="both"/>
        <w:rPr>
          <w:rFonts w:ascii="DejaVu Serif" w:hAnsi="DejaVu Serif"/>
          <w:sz w:val="21"/>
          <w:szCs w:val="21"/>
        </w:rPr>
      </w:pPr>
      <w:r>
        <w:rPr>
          <w:rFonts w:ascii="DejaVu Serif" w:hAnsi="DejaVu Serif"/>
          <w:sz w:val="21"/>
          <w:szCs w:val="21"/>
        </w:rPr>
      </w:r>
    </w:p>
    <w:p>
      <w:pPr>
        <w:pStyle w:val="Normal"/>
        <w:jc w:val="both"/>
        <w:rPr/>
      </w:pPr>
      <w:r>
        <w:rPr>
          <w:rFonts w:ascii="DejaVu Serif" w:hAnsi="DejaVu Serif"/>
          <w:sz w:val="21"/>
          <w:szCs w:val="21"/>
        </w:rPr>
        <w:t xml:space="preserve">- </w:t>
      </w:r>
      <w:r>
        <w:rPr>
          <w:rFonts w:ascii="DejaVu Serif" w:hAnsi="DejaVu Serif"/>
          <w:b/>
          <w:bCs/>
          <w:sz w:val="21"/>
          <w:szCs w:val="21"/>
        </w:rPr>
        <w:t>Fekete János elnök</w:t>
      </w:r>
      <w:r>
        <w:rPr>
          <w:rFonts w:ascii="DejaVu Serif" w:hAnsi="DejaVu Serif"/>
          <w:sz w:val="21"/>
          <w:szCs w:val="21"/>
        </w:rPr>
        <w:t xml:space="preserve"> megvonta tőle a  szót, mert </w:t>
      </w:r>
      <w:r>
        <w:rPr>
          <w:rFonts w:ascii="DejaVu Serif" w:hAnsi="DejaVu Serif"/>
          <w:b/>
          <w:bCs/>
          <w:sz w:val="21"/>
          <w:szCs w:val="21"/>
        </w:rPr>
        <w:t>Puja Lajos</w:t>
      </w:r>
      <w:r>
        <w:rPr>
          <w:rFonts w:ascii="DejaVu Serif" w:hAnsi="DejaVu Serif"/>
          <w:sz w:val="21"/>
          <w:szCs w:val="21"/>
        </w:rPr>
        <w:t xml:space="preserve"> már szót kapott és elmondta amit akart. 2016. 2017. 2018. 2019  -ben</w:t>
      </w:r>
      <w:r>
        <w:rPr>
          <w:rFonts w:ascii="DejaVu Serif" w:hAnsi="DejaVu Serif"/>
          <w:b/>
          <w:bCs/>
          <w:sz w:val="21"/>
          <w:szCs w:val="21"/>
        </w:rPr>
        <w:t xml:space="preserve"> Paloma Árpád </w:t>
      </w:r>
      <w:r>
        <w:rPr>
          <w:rFonts w:ascii="DejaVu Serif" w:hAnsi="DejaVu Serif"/>
          <w:sz w:val="21"/>
          <w:szCs w:val="21"/>
        </w:rPr>
        <w:t xml:space="preserve">a Felügyelő Bizottság elnöke beszámolójában elmondta, hogy minden alapszabály szerűen működött. Tavalyi közgyűlésen ezt a </w:t>
      </w:r>
      <w:r>
        <w:rPr>
          <w:rFonts w:ascii="DejaVu Serif" w:hAnsi="DejaVu Serif"/>
          <w:b/>
          <w:bCs/>
          <w:sz w:val="21"/>
          <w:szCs w:val="21"/>
        </w:rPr>
        <w:t xml:space="preserve">Puja Lajos </w:t>
      </w:r>
      <w:r>
        <w:rPr>
          <w:rFonts w:ascii="DejaVu Serif" w:hAnsi="DejaVu Serif"/>
          <w:sz w:val="21"/>
          <w:szCs w:val="21"/>
        </w:rPr>
        <w:t>is megszavazta, akkor  nincs miről beszélni. A rendőrség is megállapította, hogy nem történt jogsértés.</w:t>
      </w:r>
    </w:p>
    <w:p>
      <w:pPr>
        <w:pStyle w:val="Normal"/>
        <w:jc w:val="both"/>
        <w:rPr>
          <w:rFonts w:ascii="DejaVu Serif" w:hAnsi="DejaVu Serif"/>
          <w:sz w:val="21"/>
          <w:szCs w:val="21"/>
        </w:rPr>
      </w:pPr>
      <w:r>
        <w:rPr/>
      </w:r>
    </w:p>
    <w:p>
      <w:pPr>
        <w:pStyle w:val="Normal"/>
        <w:jc w:val="both"/>
        <w:rPr>
          <w:rFonts w:ascii="DejaVu Serif" w:hAnsi="DejaVu Serif"/>
          <w:sz w:val="21"/>
          <w:szCs w:val="21"/>
        </w:rPr>
      </w:pPr>
      <w:r>
        <w:rPr/>
      </w:r>
    </w:p>
    <w:p>
      <w:pPr>
        <w:pStyle w:val="Normal"/>
        <w:jc w:val="both"/>
        <w:rPr>
          <w:b/>
          <w:b/>
          <w:bCs/>
        </w:rPr>
      </w:pPr>
      <w:r>
        <w:rPr>
          <w:rFonts w:ascii="DejaVu Serif" w:hAnsi="DejaVu Serif"/>
          <w:b/>
          <w:bCs/>
          <w:sz w:val="21"/>
          <w:szCs w:val="21"/>
        </w:rPr>
        <w:t xml:space="preserve">4. </w:t>
      </w:r>
      <w:r>
        <w:rPr>
          <w:rFonts w:ascii="DejaVu Serif" w:hAnsi="DejaVu Serif"/>
          <w:b/>
          <w:bCs/>
          <w:sz w:val="21"/>
          <w:szCs w:val="21"/>
        </w:rPr>
        <w:t>. Fekete János elnök:</w:t>
      </w:r>
    </w:p>
    <w:p>
      <w:pPr>
        <w:pStyle w:val="Normal"/>
        <w:jc w:val="both"/>
        <w:rPr>
          <w:rFonts w:ascii="DejaVu Serif" w:hAnsi="DejaVu Serif"/>
          <w:sz w:val="21"/>
          <w:szCs w:val="21"/>
        </w:rPr>
      </w:pPr>
      <w:r>
        <w:rPr>
          <w:b/>
          <w:bCs/>
        </w:rPr>
      </w:r>
    </w:p>
    <w:p>
      <w:pPr>
        <w:pStyle w:val="Szvegtrzs"/>
        <w:numPr>
          <w:ilvl w:val="0"/>
          <w:numId w:val="3"/>
        </w:numPr>
        <w:tabs>
          <w:tab w:val="left" w:pos="570" w:leader="none"/>
          <w:tab w:val="left" w:pos="660" w:leader="none"/>
          <w:tab w:val="left" w:pos="810" w:leader="none"/>
        </w:tabs>
        <w:jc w:val="left"/>
        <w:rPr/>
      </w:pPr>
      <w:r>
        <w:rPr>
          <w:rFonts w:ascii="DejaVu Serif" w:hAnsi="DejaVu Serif"/>
          <w:sz w:val="21"/>
          <w:szCs w:val="21"/>
        </w:rPr>
        <w:t xml:space="preserve">  </w:t>
      </w:r>
      <w:r>
        <w:rPr>
          <w:rFonts w:ascii="DejaVu Serif" w:hAnsi="DejaVu Serif"/>
          <w:sz w:val="21"/>
          <w:szCs w:val="21"/>
        </w:rPr>
        <w:t xml:space="preserve">Az egyesület teljes, globális  bevétele, mely bele foglalja az országos  Mohosznak, a B.M. Mohosznak  a Duna Dráva Nemzeti Parknak bevételezetteket/utaltakat, a saját bevételünkkel együtt  összesen  29.525.109 forint, tett ki, ami rekord bevétel volt. Ennek kapcsán   </w:t>
      </w:r>
      <w:r>
        <w:rPr>
          <w:rFonts w:ascii="DejaVu Serif" w:hAnsi="DejaVu Serif"/>
          <w:b/>
          <w:bCs/>
          <w:sz w:val="21"/>
          <w:szCs w:val="21"/>
        </w:rPr>
        <w:t>Orbán Róbert</w:t>
      </w:r>
      <w:r>
        <w:rPr>
          <w:rFonts w:ascii="DejaVu Serif" w:hAnsi="DejaVu Serif"/>
          <w:sz w:val="21"/>
          <w:szCs w:val="21"/>
        </w:rPr>
        <w:t xml:space="preserve"> és </w:t>
      </w:r>
      <w:r>
        <w:rPr>
          <w:rFonts w:ascii="DejaVu Serif" w:hAnsi="DejaVu Serif"/>
          <w:b/>
          <w:bCs/>
          <w:sz w:val="21"/>
          <w:szCs w:val="21"/>
        </w:rPr>
        <w:t>Witt Tibor</w:t>
      </w:r>
      <w:r>
        <w:rPr>
          <w:rFonts w:ascii="DejaVu Serif" w:hAnsi="DejaVu Serif"/>
          <w:sz w:val="21"/>
          <w:szCs w:val="21"/>
        </w:rPr>
        <w:t xml:space="preserve">  nevét emeli ki,   mert  az ő kezeiken keresztül ment át ez az összeg, úgy,  hogy közben ez mellet a horgászboltban a munkájukat is végezték.</w:t>
      </w:r>
    </w:p>
    <w:p>
      <w:pPr>
        <w:pStyle w:val="Szvegtrzs"/>
        <w:numPr>
          <w:ilvl w:val="0"/>
          <w:numId w:val="3"/>
        </w:numPr>
        <w:tabs>
          <w:tab w:val="left" w:pos="570" w:leader="none"/>
          <w:tab w:val="left" w:pos="660" w:leader="none"/>
          <w:tab w:val="left" w:pos="810" w:leader="none"/>
        </w:tabs>
        <w:jc w:val="left"/>
        <w:rPr/>
      </w:pPr>
      <w:r>
        <w:rPr>
          <w:rFonts w:ascii="DejaVu Serif" w:hAnsi="DejaVu Serif"/>
          <w:sz w:val="21"/>
          <w:szCs w:val="21"/>
        </w:rPr>
        <w:t xml:space="preserve"> </w:t>
      </w:r>
      <w:r>
        <w:rPr>
          <w:rFonts w:ascii="DejaVu Serif" w:hAnsi="DejaVu Serif"/>
          <w:sz w:val="21"/>
          <w:szCs w:val="21"/>
        </w:rPr>
        <w:t xml:space="preserve">Az 1%  felajánlásából 97000 forint folyt be, megköszöni azoknak aki ezzel támogatták az egyesületet.  </w:t>
      </w:r>
    </w:p>
    <w:p>
      <w:pPr>
        <w:pStyle w:val="Szvegtrzs"/>
        <w:numPr>
          <w:ilvl w:val="0"/>
          <w:numId w:val="3"/>
        </w:numPr>
        <w:tabs>
          <w:tab w:val="left" w:pos="570" w:leader="none"/>
          <w:tab w:val="left" w:pos="660" w:leader="none"/>
          <w:tab w:val="left" w:pos="810" w:leader="none"/>
        </w:tabs>
        <w:jc w:val="left"/>
        <w:rPr/>
      </w:pPr>
      <w:r>
        <w:rPr>
          <w:rFonts w:ascii="DejaVu Serif" w:hAnsi="DejaVu Serif"/>
          <w:sz w:val="21"/>
          <w:szCs w:val="21"/>
        </w:rPr>
        <w:t xml:space="preserve">  </w:t>
      </w:r>
      <w:r>
        <w:rPr>
          <w:rFonts w:ascii="DejaVu Serif" w:hAnsi="DejaVu Serif"/>
          <w:sz w:val="21"/>
          <w:szCs w:val="21"/>
        </w:rPr>
        <w:t xml:space="preserve">Árubeszerzés 4.288.642 ezer forintot tett ki, melyben benne volt a halasítás is. Adóssága az egyesületnek nincs. Beszerzésre kerültek  elektromos motor, akkumulátor, illetve  csónakok adásvételi szerződéssel magánszemélyektől. </w:t>
      </w:r>
    </w:p>
    <w:p>
      <w:pPr>
        <w:pStyle w:val="Szvegtrzs"/>
        <w:numPr>
          <w:ilvl w:val="0"/>
          <w:numId w:val="3"/>
        </w:numPr>
        <w:tabs>
          <w:tab w:val="left" w:pos="570" w:leader="none"/>
          <w:tab w:val="left" w:pos="660" w:leader="none"/>
          <w:tab w:val="left" w:pos="810" w:leader="none"/>
        </w:tabs>
        <w:jc w:val="left"/>
        <w:rPr/>
      </w:pPr>
      <w:r>
        <w:rPr>
          <w:rFonts w:ascii="DejaVu Serif" w:hAnsi="DejaVu Serif"/>
          <w:sz w:val="21"/>
          <w:szCs w:val="21"/>
        </w:rPr>
        <w:t xml:space="preserve">  </w:t>
      </w:r>
      <w:r>
        <w:rPr>
          <w:rFonts w:ascii="DejaVu Serif" w:hAnsi="DejaVu Serif"/>
          <w:sz w:val="21"/>
          <w:szCs w:val="21"/>
        </w:rPr>
        <w:t xml:space="preserve">Az ősztelepítési kötelezettségünk az  5 éves, az idei évvel bezáróan  223 mázsa, de már 266 mázsát telepítettünk tavaly őszig.  </w:t>
      </w:r>
    </w:p>
    <w:p>
      <w:pPr>
        <w:pStyle w:val="Szvegtrzs"/>
        <w:numPr>
          <w:ilvl w:val="0"/>
          <w:numId w:val="3"/>
        </w:numPr>
        <w:tabs>
          <w:tab w:val="left" w:pos="570" w:leader="none"/>
          <w:tab w:val="left" w:pos="660" w:leader="none"/>
          <w:tab w:val="left" w:pos="810" w:leader="none"/>
        </w:tabs>
        <w:jc w:val="left"/>
        <w:rPr/>
      </w:pPr>
      <w:r>
        <w:rPr>
          <w:rFonts w:ascii="DejaVu Serif" w:hAnsi="DejaVu Serif"/>
          <w:sz w:val="21"/>
          <w:szCs w:val="21"/>
        </w:rPr>
        <w:t xml:space="preserve">  </w:t>
      </w:r>
      <w:r>
        <w:rPr>
          <w:rFonts w:ascii="DejaVu Serif" w:hAnsi="DejaVu Serif"/>
          <w:sz w:val="21"/>
          <w:szCs w:val="21"/>
        </w:rPr>
        <w:t xml:space="preserve">Tettük ezt olyan formában, hogy mindenünk megvan, adósságunk nincs, és a bankban van  3.330.995 forint, a házi pénztárban pedig 26.145 forint. </w:t>
      </w:r>
    </w:p>
    <w:p>
      <w:pPr>
        <w:pStyle w:val="Szvegtrzs"/>
        <w:numPr>
          <w:ilvl w:val="0"/>
          <w:numId w:val="3"/>
        </w:numPr>
        <w:tabs>
          <w:tab w:val="left" w:pos="570" w:leader="none"/>
          <w:tab w:val="left" w:pos="660" w:leader="none"/>
          <w:tab w:val="left" w:pos="810" w:leader="none"/>
        </w:tabs>
        <w:jc w:val="left"/>
        <w:rPr/>
      </w:pPr>
      <w:r>
        <w:rPr>
          <w:rFonts w:ascii="DejaVu Serif" w:hAnsi="DejaVu Serif"/>
          <w:sz w:val="21"/>
          <w:szCs w:val="21"/>
        </w:rPr>
        <w:t xml:space="preserve">  </w:t>
      </w:r>
      <w:r>
        <w:rPr>
          <w:rFonts w:ascii="DejaVu Serif" w:hAnsi="DejaVu Serif"/>
          <w:sz w:val="21"/>
          <w:szCs w:val="21"/>
        </w:rPr>
        <w:t xml:space="preserve">Tárgyi eszköz beszerzési költség 349.000 forint. </w:t>
      </w:r>
    </w:p>
    <w:p>
      <w:pPr>
        <w:pStyle w:val="Szvegtrzs"/>
        <w:numPr>
          <w:ilvl w:val="0"/>
          <w:numId w:val="3"/>
        </w:numPr>
        <w:tabs>
          <w:tab w:val="left" w:pos="570" w:leader="none"/>
          <w:tab w:val="left" w:pos="660" w:leader="none"/>
          <w:tab w:val="left" w:pos="810" w:leader="none"/>
        </w:tabs>
        <w:jc w:val="left"/>
        <w:rPr/>
      </w:pPr>
      <w:r>
        <w:rPr>
          <w:rFonts w:ascii="DejaVu Serif" w:hAnsi="DejaVu Serif"/>
          <w:sz w:val="21"/>
          <w:szCs w:val="21"/>
        </w:rPr>
        <w:t xml:space="preserve">  </w:t>
      </w:r>
      <w:r>
        <w:rPr>
          <w:rFonts w:ascii="DejaVu Serif" w:hAnsi="DejaVu Serif"/>
          <w:sz w:val="21"/>
          <w:szCs w:val="21"/>
        </w:rPr>
        <w:t>Posta költség 11.000 forint. Távbeszélő díj. 83.000 forint.</w:t>
      </w:r>
    </w:p>
    <w:p>
      <w:pPr>
        <w:pStyle w:val="Szvegtrzs"/>
        <w:numPr>
          <w:ilvl w:val="0"/>
          <w:numId w:val="3"/>
        </w:numPr>
        <w:tabs>
          <w:tab w:val="left" w:pos="570" w:leader="none"/>
          <w:tab w:val="left" w:pos="660" w:leader="none"/>
          <w:tab w:val="left" w:pos="810" w:leader="none"/>
        </w:tabs>
        <w:jc w:val="left"/>
        <w:rPr/>
      </w:pPr>
      <w:r>
        <w:rPr/>
        <w:t xml:space="preserve">  </w:t>
      </w:r>
      <w:r>
        <w:rPr/>
        <w:t xml:space="preserve">Természetvédelmi Hatóság felé eljárási díj 50000 forint. </w:t>
      </w:r>
    </w:p>
    <w:p>
      <w:pPr>
        <w:pStyle w:val="Szvegtrzs"/>
        <w:numPr>
          <w:ilvl w:val="0"/>
          <w:numId w:val="3"/>
        </w:numPr>
        <w:tabs>
          <w:tab w:val="left" w:pos="570" w:leader="none"/>
          <w:tab w:val="left" w:pos="660" w:leader="none"/>
          <w:tab w:val="left" w:pos="810" w:leader="none"/>
        </w:tabs>
        <w:jc w:val="left"/>
        <w:rPr/>
      </w:pPr>
      <w:r>
        <w:rPr/>
        <w:t xml:space="preserve">  </w:t>
      </w:r>
      <w:r>
        <w:rPr/>
        <w:t xml:space="preserve">Reklám, propaganda költség: 27500 forint. </w:t>
      </w:r>
    </w:p>
    <w:p>
      <w:pPr>
        <w:pStyle w:val="Szvegtrzs"/>
        <w:numPr>
          <w:ilvl w:val="0"/>
          <w:numId w:val="3"/>
        </w:numPr>
        <w:tabs>
          <w:tab w:val="left" w:pos="570" w:leader="none"/>
          <w:tab w:val="left" w:pos="660" w:leader="none"/>
          <w:tab w:val="left" w:pos="810" w:leader="none"/>
        </w:tabs>
        <w:jc w:val="left"/>
        <w:rPr/>
      </w:pPr>
      <w:r>
        <w:rPr/>
        <w:t xml:space="preserve">  </w:t>
      </w:r>
      <w:r>
        <w:rPr/>
        <w:t xml:space="preserve">Gépjármű elszámolási költség 164661 forint.   </w:t>
      </w:r>
    </w:p>
    <w:p>
      <w:pPr>
        <w:pStyle w:val="Szvegtrzs"/>
        <w:numPr>
          <w:ilvl w:val="0"/>
          <w:numId w:val="3"/>
        </w:numPr>
        <w:tabs>
          <w:tab w:val="left" w:pos="570" w:leader="none"/>
          <w:tab w:val="left" w:pos="660" w:leader="none"/>
          <w:tab w:val="left" w:pos="810" w:leader="none"/>
        </w:tabs>
        <w:jc w:val="left"/>
        <w:rPr/>
      </w:pPr>
      <w:r>
        <w:rPr/>
        <w:t xml:space="preserve">  </w:t>
      </w:r>
      <w:r>
        <w:rPr/>
        <w:t>Csomagolószer, írószer, nyomtatvány 32665 forint.</w:t>
      </w:r>
    </w:p>
    <w:p>
      <w:pPr>
        <w:pStyle w:val="Szvegtrzs"/>
        <w:numPr>
          <w:ilvl w:val="0"/>
          <w:numId w:val="3"/>
        </w:numPr>
        <w:tabs>
          <w:tab w:val="left" w:pos="570" w:leader="none"/>
          <w:tab w:val="left" w:pos="660" w:leader="none"/>
          <w:tab w:val="left" w:pos="810" w:leader="none"/>
        </w:tabs>
        <w:jc w:val="left"/>
        <w:rPr/>
      </w:pPr>
      <w:r>
        <w:rPr/>
        <w:t xml:space="preserve">  </w:t>
      </w:r>
      <w:r>
        <w:rPr/>
        <w:t>Könyvelés:  50000 forint</w:t>
      </w:r>
    </w:p>
    <w:p>
      <w:pPr>
        <w:pStyle w:val="Szvegtrzs"/>
        <w:numPr>
          <w:ilvl w:val="0"/>
          <w:numId w:val="3"/>
        </w:numPr>
        <w:tabs>
          <w:tab w:val="left" w:pos="570" w:leader="none"/>
          <w:tab w:val="left" w:pos="660" w:leader="none"/>
          <w:tab w:val="left" w:pos="810" w:leader="none"/>
        </w:tabs>
        <w:jc w:val="left"/>
        <w:rPr/>
      </w:pPr>
      <w:r>
        <w:rPr/>
        <w:t xml:space="preserve">  </w:t>
      </w:r>
      <w:r>
        <w:rPr/>
        <w:t xml:space="preserve">Bankköltség: 45127 </w:t>
      </w:r>
    </w:p>
    <w:p>
      <w:pPr>
        <w:pStyle w:val="Szvegtrzs"/>
        <w:numPr>
          <w:ilvl w:val="0"/>
          <w:numId w:val="3"/>
        </w:numPr>
        <w:tabs>
          <w:tab w:val="left" w:pos="570" w:leader="none"/>
          <w:tab w:val="left" w:pos="660" w:leader="none"/>
          <w:tab w:val="left" w:pos="810" w:leader="none"/>
        </w:tabs>
        <w:jc w:val="left"/>
        <w:rPr/>
      </w:pPr>
      <w:r>
        <w:rPr/>
        <w:t xml:space="preserve">  </w:t>
      </w:r>
      <w:r>
        <w:rPr/>
        <w:t>Közteher befizetés: 50000 forint</w:t>
      </w:r>
    </w:p>
    <w:p>
      <w:pPr>
        <w:pStyle w:val="Szvegtrzs"/>
        <w:numPr>
          <w:ilvl w:val="0"/>
          <w:numId w:val="3"/>
        </w:numPr>
        <w:tabs>
          <w:tab w:val="left" w:pos="570" w:leader="none"/>
          <w:tab w:val="left" w:pos="660" w:leader="none"/>
          <w:tab w:val="left" w:pos="810" w:leader="none"/>
        </w:tabs>
        <w:jc w:val="left"/>
        <w:rPr/>
      </w:pPr>
      <w:r>
        <w:rPr/>
        <w:t xml:space="preserve"> </w:t>
      </w:r>
      <w:r>
        <w:rPr/>
        <w:t xml:space="preserve">Az egyesület anyagi helyzete stabil. </w:t>
      </w:r>
    </w:p>
    <w:p>
      <w:pPr>
        <w:pStyle w:val="Normal"/>
        <w:jc w:val="both"/>
        <w:rPr>
          <w:rFonts w:ascii="DejaVu Serif" w:hAnsi="DejaVu Serif"/>
          <w:sz w:val="21"/>
          <w:szCs w:val="21"/>
        </w:rPr>
      </w:pPr>
      <w:r>
        <w:rPr>
          <w:rFonts w:ascii="DejaVu Serif" w:hAnsi="DejaVu Serif"/>
          <w:sz w:val="21"/>
          <w:szCs w:val="21"/>
        </w:rPr>
        <w:t xml:space="preserve">Kérdés  a beszámolóval kapcsolatban nincs. </w:t>
      </w:r>
    </w:p>
    <w:p>
      <w:pPr>
        <w:pStyle w:val="Normal"/>
        <w:jc w:val="both"/>
        <w:rPr>
          <w:rFonts w:ascii="DejaVu Serif" w:hAnsi="DejaVu Serif"/>
          <w:sz w:val="21"/>
          <w:szCs w:val="21"/>
        </w:rPr>
      </w:pPr>
      <w:r>
        <w:rPr>
          <w:rFonts w:ascii="DejaVu Serif" w:hAnsi="DejaVu Serif"/>
          <w:sz w:val="21"/>
          <w:szCs w:val="21"/>
        </w:rPr>
      </w:r>
    </w:p>
    <w:p>
      <w:pPr>
        <w:pStyle w:val="Normal"/>
        <w:jc w:val="both"/>
        <w:rPr>
          <w:sz w:val="20"/>
          <w:szCs w:val="20"/>
        </w:rPr>
      </w:pPr>
      <w:r>
        <w:rPr>
          <w:rFonts w:ascii="DejaVu Serif" w:hAnsi="DejaVu Serif"/>
          <w:b/>
          <w:bCs/>
          <w:sz w:val="21"/>
          <w:szCs w:val="21"/>
        </w:rPr>
        <w:t>- Fekete János</w:t>
      </w:r>
      <w:r>
        <w:rPr>
          <w:rFonts w:ascii="DejaVu Serif" w:hAnsi="DejaVu Serif"/>
          <w:sz w:val="21"/>
          <w:szCs w:val="21"/>
        </w:rPr>
        <w:t xml:space="preserve"> szavazásra bocsájtja az elnöki beszámolót, az egyesület pénzügyeiről, </w:t>
      </w:r>
    </w:p>
    <w:p>
      <w:pPr>
        <w:pStyle w:val="Normal"/>
        <w:jc w:val="both"/>
        <w:rPr>
          <w:rFonts w:ascii="DejaVu Serif" w:hAnsi="DejaVu Serif"/>
          <w:sz w:val="21"/>
          <w:szCs w:val="21"/>
        </w:rPr>
      </w:pPr>
      <w:r>
        <w:rPr>
          <w:rFonts w:ascii="DejaVu Serif" w:hAnsi="DejaVu Serif"/>
          <w:sz w:val="21"/>
          <w:szCs w:val="21"/>
        </w:rPr>
      </w:r>
    </w:p>
    <w:p>
      <w:pPr>
        <w:pStyle w:val="Normal"/>
        <w:jc w:val="both"/>
        <w:rPr>
          <w:sz w:val="20"/>
          <w:szCs w:val="20"/>
        </w:rPr>
      </w:pPr>
      <w:r>
        <w:rPr>
          <w:rFonts w:ascii="DejaVu Serif" w:hAnsi="DejaVu Serif"/>
          <w:b/>
          <w:sz w:val="21"/>
          <w:szCs w:val="21"/>
        </w:rPr>
        <w:t xml:space="preserve">A szavazás eredménye: </w:t>
      </w:r>
      <w:r>
        <w:rPr>
          <w:rFonts w:ascii="DejaVu Serif" w:hAnsi="DejaVu Serif"/>
          <w:sz w:val="21"/>
          <w:szCs w:val="21"/>
        </w:rPr>
        <w:t>61 fő igen, 0fő nem, 1 fő tartózkodás.</w:t>
      </w:r>
    </w:p>
    <w:p>
      <w:pPr>
        <w:pStyle w:val="Normal"/>
        <w:jc w:val="both"/>
        <w:rPr>
          <w:rFonts w:ascii="DejaVu Serif" w:hAnsi="DejaVu Serif"/>
          <w:sz w:val="21"/>
          <w:szCs w:val="21"/>
        </w:rPr>
      </w:pPr>
      <w:r>
        <w:rPr>
          <w:rFonts w:ascii="DejaVu Serif" w:hAnsi="DejaVu Serif"/>
          <w:sz w:val="21"/>
          <w:szCs w:val="21"/>
        </w:rPr>
      </w:r>
    </w:p>
    <w:p>
      <w:pPr>
        <w:pStyle w:val="Normal"/>
        <w:jc w:val="both"/>
        <w:rPr>
          <w:sz w:val="20"/>
          <w:szCs w:val="20"/>
        </w:rPr>
      </w:pPr>
      <w:r>
        <w:rPr>
          <w:rFonts w:ascii="DejaVu Serif" w:hAnsi="DejaVu Serif"/>
          <w:sz w:val="21"/>
          <w:szCs w:val="21"/>
        </w:rPr>
        <w:t xml:space="preserve">A költségvetést, kiadást a közgyűlés </w:t>
      </w:r>
      <w:r>
        <w:rPr>
          <w:rFonts w:ascii="DejaVu Serif" w:hAnsi="DejaVu Serif"/>
          <w:b/>
          <w:sz w:val="21"/>
          <w:szCs w:val="21"/>
        </w:rPr>
        <w:t xml:space="preserve">4/2020-as </w:t>
      </w:r>
      <w:r>
        <w:rPr>
          <w:rFonts w:ascii="DejaVu Serif" w:hAnsi="DejaVu Serif"/>
          <w:sz w:val="21"/>
          <w:szCs w:val="21"/>
        </w:rPr>
        <w:t>határozattal fogadta el.</w:t>
      </w:r>
    </w:p>
    <w:p>
      <w:pPr>
        <w:pStyle w:val="Normal"/>
        <w:jc w:val="both"/>
        <w:rPr>
          <w:rFonts w:ascii="DejaVu Serif" w:hAnsi="DejaVu Serif"/>
          <w:sz w:val="21"/>
          <w:szCs w:val="21"/>
        </w:rPr>
      </w:pPr>
      <w:r>
        <w:rPr>
          <w:rFonts w:ascii="DejaVu Serif" w:hAnsi="DejaVu Serif"/>
          <w:sz w:val="21"/>
          <w:szCs w:val="21"/>
        </w:rPr>
      </w:r>
    </w:p>
    <w:p>
      <w:pPr>
        <w:pStyle w:val="Normal"/>
        <w:jc w:val="both"/>
        <w:rPr>
          <w:rFonts w:ascii="DejaVu Serif" w:hAnsi="DejaVu Serif"/>
          <w:sz w:val="21"/>
          <w:szCs w:val="21"/>
        </w:rPr>
      </w:pPr>
      <w:r>
        <w:rPr>
          <w:rFonts w:ascii="DejaVu Serif" w:hAnsi="DejaVu Serif"/>
          <w:sz w:val="21"/>
          <w:szCs w:val="21"/>
        </w:rPr>
      </w:r>
    </w:p>
    <w:p>
      <w:pPr>
        <w:pStyle w:val="Normal"/>
        <w:jc w:val="both"/>
        <w:rPr>
          <w:rFonts w:ascii="DejaVu Serif" w:hAnsi="DejaVu Serif"/>
          <w:sz w:val="21"/>
          <w:szCs w:val="21"/>
        </w:rPr>
      </w:pPr>
      <w:r>
        <w:rPr>
          <w:rFonts w:ascii="DejaVu Serif" w:hAnsi="DejaVu Serif"/>
          <w:sz w:val="21"/>
          <w:szCs w:val="21"/>
        </w:rPr>
      </w:r>
    </w:p>
    <w:p>
      <w:pPr>
        <w:pStyle w:val="Normal"/>
        <w:jc w:val="both"/>
        <w:rPr/>
      </w:pPr>
      <w:r>
        <w:rPr>
          <w:rFonts w:ascii="DejaVu Serif" w:hAnsi="DejaVu Serif"/>
          <w:b/>
          <w:bCs/>
          <w:sz w:val="21"/>
          <w:szCs w:val="21"/>
        </w:rPr>
        <w:t xml:space="preserve">5. </w:t>
      </w:r>
      <w:r>
        <w:rPr>
          <w:rFonts w:ascii="DejaVu Serif" w:hAnsi="DejaVu Serif"/>
          <w:sz w:val="21"/>
          <w:szCs w:val="21"/>
        </w:rPr>
        <w:t xml:space="preserve"> </w:t>
      </w:r>
      <w:r>
        <w:rPr>
          <w:rFonts w:ascii="DejaVu Serif" w:hAnsi="DejaVu Serif"/>
          <w:b/>
          <w:bCs/>
          <w:sz w:val="21"/>
          <w:szCs w:val="21"/>
        </w:rPr>
        <w:t>Fekete János</w:t>
      </w:r>
      <w:r>
        <w:rPr>
          <w:rFonts w:ascii="DejaVu Serif" w:hAnsi="DejaVu Serif"/>
          <w:sz w:val="21"/>
          <w:szCs w:val="21"/>
        </w:rPr>
        <w:t xml:space="preserve"> elnök bejelenti, hogy a területi jegy ár  35000 forint lesz a 2020 évben, változás  a kifogható halak számában nem lesz.</w:t>
      </w:r>
    </w:p>
    <w:p>
      <w:pPr>
        <w:pStyle w:val="Normal"/>
        <w:jc w:val="both"/>
        <w:rPr>
          <w:rFonts w:ascii="DejaVu Serif" w:hAnsi="DejaVu Serif"/>
          <w:sz w:val="21"/>
          <w:szCs w:val="21"/>
        </w:rPr>
      </w:pPr>
      <w:r>
        <w:rPr>
          <w:rFonts w:ascii="DejaVu Serif" w:hAnsi="DejaVu Serif"/>
          <w:sz w:val="21"/>
          <w:szCs w:val="21"/>
        </w:rPr>
      </w:r>
    </w:p>
    <w:p>
      <w:pPr>
        <w:pStyle w:val="Normal"/>
        <w:jc w:val="both"/>
        <w:rPr/>
      </w:pPr>
      <w:r>
        <w:rPr>
          <w:rFonts w:ascii="DejaVu Serif" w:hAnsi="DejaVu Serif"/>
          <w:sz w:val="21"/>
          <w:szCs w:val="21"/>
        </w:rPr>
        <w:t xml:space="preserve">A bejelentés tárgyában </w:t>
      </w:r>
      <w:r>
        <w:rPr>
          <w:rFonts w:ascii="DejaVu Serif" w:hAnsi="DejaVu Serif"/>
          <w:sz w:val="21"/>
          <w:szCs w:val="21"/>
        </w:rPr>
        <w:t xml:space="preserve">a teremben </w:t>
      </w:r>
      <w:r>
        <w:rPr>
          <w:rFonts w:ascii="DejaVu Serif" w:hAnsi="DejaVu Serif"/>
          <w:sz w:val="21"/>
          <w:szCs w:val="21"/>
        </w:rPr>
        <w:t xml:space="preserve">heves szóváltások alakulnak ki </w:t>
      </w:r>
      <w:r>
        <w:rPr>
          <w:rFonts w:ascii="DejaVu Serif" w:hAnsi="DejaVu Serif"/>
          <w:sz w:val="21"/>
          <w:szCs w:val="21"/>
        </w:rPr>
        <w:t>az emelés mértéke miatt</w:t>
      </w:r>
      <w:r>
        <w:rPr>
          <w:rFonts w:ascii="DejaVu Serif" w:hAnsi="DejaVu Serif"/>
          <w:sz w:val="21"/>
          <w:szCs w:val="21"/>
        </w:rPr>
        <w:t xml:space="preserve">. </w:t>
      </w:r>
      <w:r>
        <w:rPr>
          <w:rFonts w:ascii="DejaVu Serif" w:hAnsi="DejaVu Serif"/>
          <w:sz w:val="21"/>
          <w:szCs w:val="21"/>
        </w:rPr>
        <w:t xml:space="preserve"> </w:t>
      </w:r>
      <w:r>
        <w:rPr>
          <w:rFonts w:ascii="DejaVu Serif" w:hAnsi="DejaVu Serif"/>
          <w:sz w:val="21"/>
          <w:szCs w:val="21"/>
        </w:rPr>
        <w:t>Többen elhagy</w:t>
      </w:r>
      <w:r>
        <w:rPr>
          <w:rFonts w:ascii="DejaVu Serif" w:hAnsi="DejaVu Serif"/>
          <w:sz w:val="21"/>
          <w:szCs w:val="21"/>
        </w:rPr>
        <w:t>t</w:t>
      </w:r>
      <w:r>
        <w:rPr>
          <w:rFonts w:ascii="DejaVu Serif" w:hAnsi="DejaVu Serif"/>
          <w:sz w:val="21"/>
          <w:szCs w:val="21"/>
        </w:rPr>
        <w:t xml:space="preserve">ák a termet. </w:t>
      </w:r>
    </w:p>
    <w:p>
      <w:pPr>
        <w:pStyle w:val="Normal"/>
        <w:jc w:val="both"/>
        <w:rPr>
          <w:rFonts w:ascii="DejaVu Serif" w:hAnsi="DejaVu Serif"/>
          <w:sz w:val="21"/>
          <w:szCs w:val="21"/>
        </w:rPr>
      </w:pPr>
      <w:r>
        <w:rPr>
          <w:rFonts w:ascii="DejaVu Serif" w:hAnsi="DejaVu Serif"/>
          <w:sz w:val="21"/>
          <w:szCs w:val="21"/>
        </w:rPr>
      </w:r>
    </w:p>
    <w:p>
      <w:pPr>
        <w:pStyle w:val="Normal"/>
        <w:jc w:val="both"/>
        <w:rPr>
          <w:rFonts w:ascii="DejaVu Serif" w:hAnsi="DejaVu Serif"/>
          <w:sz w:val="21"/>
          <w:szCs w:val="21"/>
        </w:rPr>
      </w:pPr>
      <w:r>
        <w:rPr>
          <w:rFonts w:ascii="DejaVu Serif" w:hAnsi="DejaVu Serif"/>
          <w:b/>
          <w:bCs/>
          <w:sz w:val="21"/>
          <w:szCs w:val="21"/>
        </w:rPr>
        <w:t>- Fekete János</w:t>
      </w:r>
      <w:r>
        <w:rPr>
          <w:rFonts w:ascii="DejaVu Serif" w:hAnsi="DejaVu Serif"/>
          <w:sz w:val="21"/>
          <w:szCs w:val="21"/>
        </w:rPr>
        <w:t xml:space="preserve"> </w:t>
      </w:r>
      <w:r>
        <w:rPr>
          <w:rFonts w:ascii="DejaVu Serif" w:hAnsi="DejaVu Serif"/>
          <w:b/>
          <w:bCs/>
          <w:sz w:val="21"/>
          <w:szCs w:val="21"/>
        </w:rPr>
        <w:t>elnök</w:t>
      </w:r>
      <w:r>
        <w:rPr>
          <w:rFonts w:ascii="DejaVu Serif" w:hAnsi="DejaVu Serif"/>
          <w:sz w:val="21"/>
          <w:szCs w:val="21"/>
        </w:rPr>
        <w:t xml:space="preserve"> </w:t>
      </w:r>
      <w:r>
        <w:rPr>
          <w:rFonts w:ascii="DejaVu Serif" w:hAnsi="DejaVu Serif"/>
          <w:sz w:val="21"/>
          <w:szCs w:val="21"/>
        </w:rPr>
        <w:t xml:space="preserve">a kialakultak miatt </w:t>
      </w:r>
      <w:r>
        <w:rPr>
          <w:rFonts w:ascii="DejaVu Serif" w:hAnsi="DejaVu Serif"/>
          <w:sz w:val="21"/>
          <w:szCs w:val="21"/>
        </w:rPr>
        <w:t>bejelenti, hogy április 1 -vel  lemond tisztségéről.</w:t>
      </w:r>
    </w:p>
    <w:p>
      <w:pPr>
        <w:pStyle w:val="Normal"/>
        <w:jc w:val="both"/>
        <w:rPr>
          <w:rFonts w:ascii="DejaVu Serif" w:hAnsi="DejaVu Serif"/>
          <w:sz w:val="21"/>
          <w:szCs w:val="21"/>
        </w:rPr>
      </w:pPr>
      <w:r>
        <w:rPr/>
      </w:r>
    </w:p>
    <w:p>
      <w:pPr>
        <w:pStyle w:val="Normal"/>
        <w:jc w:val="both"/>
        <w:rPr/>
      </w:pPr>
      <w:r>
        <w:rPr>
          <w:rFonts w:ascii="DejaVu Serif" w:hAnsi="DejaVu Serif"/>
          <w:b/>
          <w:bCs/>
          <w:sz w:val="21"/>
          <w:szCs w:val="21"/>
        </w:rPr>
        <w:t>- Tisza Miklós titká</w:t>
      </w:r>
      <w:r>
        <w:rPr>
          <w:rFonts w:ascii="DejaVu Serif" w:hAnsi="DejaVu Serif"/>
          <w:sz w:val="21"/>
          <w:szCs w:val="21"/>
        </w:rPr>
        <w:t>r is bejelenti lemondását.</w:t>
      </w:r>
    </w:p>
    <w:p>
      <w:pPr>
        <w:pStyle w:val="Normal"/>
        <w:jc w:val="both"/>
        <w:rPr>
          <w:rFonts w:ascii="DejaVu Serif" w:hAnsi="DejaVu Serif"/>
          <w:sz w:val="21"/>
          <w:szCs w:val="21"/>
        </w:rPr>
      </w:pPr>
      <w:r>
        <w:rPr/>
      </w:r>
    </w:p>
    <w:p>
      <w:pPr>
        <w:pStyle w:val="Normal"/>
        <w:jc w:val="both"/>
        <w:rPr/>
      </w:pPr>
      <w:r>
        <w:rPr>
          <w:rFonts w:ascii="DejaVu Serif" w:hAnsi="DejaVu Serif"/>
          <w:b/>
          <w:bCs/>
          <w:sz w:val="21"/>
          <w:szCs w:val="21"/>
        </w:rPr>
        <w:t>- Paloma Árpád</w:t>
      </w:r>
      <w:r>
        <w:rPr>
          <w:rFonts w:ascii="DejaVu Serif" w:hAnsi="DejaVu Serif"/>
          <w:sz w:val="21"/>
          <w:szCs w:val="21"/>
        </w:rPr>
        <w:t xml:space="preserve"> a </w:t>
      </w:r>
      <w:r>
        <w:rPr>
          <w:rFonts w:ascii="DejaVu Serif" w:hAnsi="DejaVu Serif"/>
          <w:b/>
          <w:bCs/>
          <w:sz w:val="21"/>
          <w:szCs w:val="21"/>
        </w:rPr>
        <w:t>Felügyelő Bizottság elnöke</w:t>
      </w:r>
      <w:r>
        <w:rPr>
          <w:rFonts w:ascii="DejaVu Serif" w:hAnsi="DejaVu Serif"/>
          <w:sz w:val="21"/>
          <w:szCs w:val="21"/>
        </w:rPr>
        <w:t xml:space="preserve">   szintén bejelenti lemondását. </w:t>
      </w:r>
    </w:p>
    <w:p>
      <w:pPr>
        <w:pStyle w:val="Normal"/>
        <w:jc w:val="both"/>
        <w:rPr>
          <w:rFonts w:ascii="DejaVu Serif" w:hAnsi="DejaVu Serif"/>
          <w:sz w:val="21"/>
          <w:szCs w:val="21"/>
        </w:rPr>
      </w:pPr>
      <w:r>
        <w:rPr>
          <w:rFonts w:ascii="DejaVu Serif" w:hAnsi="DejaVu Serif"/>
          <w:sz w:val="21"/>
          <w:szCs w:val="21"/>
        </w:rPr>
      </w:r>
    </w:p>
    <w:p>
      <w:pPr>
        <w:pStyle w:val="Normal"/>
        <w:jc w:val="both"/>
        <w:rPr>
          <w:rFonts w:ascii="DejaVu Serif" w:hAnsi="DejaVu Serif"/>
          <w:sz w:val="21"/>
          <w:szCs w:val="21"/>
        </w:rPr>
      </w:pPr>
      <w:r>
        <w:rPr>
          <w:rFonts w:ascii="DejaVu Serif" w:hAnsi="DejaVu Serif"/>
          <w:sz w:val="21"/>
          <w:szCs w:val="21"/>
        </w:rPr>
      </w:r>
    </w:p>
    <w:p>
      <w:pPr>
        <w:pStyle w:val="Normal"/>
        <w:jc w:val="both"/>
        <w:rPr/>
      </w:pPr>
      <w:r>
        <w:rPr>
          <w:rFonts w:ascii="DejaVu Serif" w:hAnsi="DejaVu Serif"/>
          <w:b/>
          <w:bCs/>
          <w:sz w:val="21"/>
          <w:szCs w:val="21"/>
        </w:rPr>
        <w:t xml:space="preserve">Fekete János </w:t>
      </w:r>
      <w:r>
        <w:rPr>
          <w:rFonts w:ascii="DejaVu Serif" w:hAnsi="DejaVu Serif"/>
          <w:sz w:val="21"/>
          <w:szCs w:val="21"/>
        </w:rPr>
        <w:t>elnöke  a közgyűlést bezárja.</w:t>
      </w:r>
    </w:p>
    <w:p>
      <w:pPr>
        <w:pStyle w:val="Normal"/>
        <w:jc w:val="both"/>
        <w:rPr>
          <w:rFonts w:ascii="DejaVu Serif" w:hAnsi="DejaVu Serif"/>
          <w:sz w:val="21"/>
          <w:szCs w:val="21"/>
        </w:rPr>
      </w:pPr>
      <w:r>
        <w:rPr>
          <w:rFonts w:ascii="DejaVu Serif" w:hAnsi="DejaVu Serif"/>
          <w:sz w:val="21"/>
          <w:szCs w:val="21"/>
        </w:rPr>
      </w:r>
    </w:p>
    <w:p>
      <w:pPr>
        <w:pStyle w:val="Normal"/>
        <w:jc w:val="both"/>
        <w:rPr>
          <w:rFonts w:ascii="DejaVu Serif" w:hAnsi="DejaVu Serif"/>
          <w:sz w:val="21"/>
          <w:szCs w:val="21"/>
        </w:rPr>
      </w:pPr>
      <w:r>
        <w:rPr>
          <w:rFonts w:ascii="DejaVu Serif" w:hAnsi="DejaVu Serif"/>
          <w:sz w:val="21"/>
          <w:szCs w:val="21"/>
        </w:rPr>
      </w:r>
    </w:p>
    <w:p>
      <w:pPr>
        <w:pStyle w:val="Normal"/>
        <w:jc w:val="both"/>
        <w:rPr>
          <w:sz w:val="20"/>
          <w:szCs w:val="20"/>
        </w:rPr>
      </w:pPr>
      <w:r>
        <w:rPr>
          <w:rFonts w:ascii="DejaVu Serif" w:hAnsi="DejaVu Serif"/>
          <w:sz w:val="21"/>
          <w:szCs w:val="21"/>
        </w:rPr>
        <w:t>Jegyzőkönyv lezárva 15.30 perckor.</w:t>
      </w:r>
    </w:p>
    <w:p>
      <w:pPr>
        <w:pStyle w:val="Normal"/>
        <w:jc w:val="both"/>
        <w:rPr>
          <w:rFonts w:ascii="DejaVu Serif" w:hAnsi="DejaVu Serif"/>
          <w:sz w:val="21"/>
          <w:szCs w:val="21"/>
        </w:rPr>
      </w:pPr>
      <w:r>
        <w:rPr>
          <w:rFonts w:ascii="DejaVu Serif" w:hAnsi="DejaVu Serif"/>
          <w:sz w:val="21"/>
          <w:szCs w:val="21"/>
        </w:rPr>
      </w:r>
    </w:p>
    <w:p>
      <w:pPr>
        <w:pStyle w:val="Normal"/>
        <w:jc w:val="both"/>
        <w:rPr>
          <w:rFonts w:ascii="DejaVu Serif" w:hAnsi="DejaVu Serif"/>
          <w:sz w:val="21"/>
          <w:szCs w:val="21"/>
        </w:rPr>
      </w:pPr>
      <w:r>
        <w:rPr>
          <w:rFonts w:ascii="DejaVu Serif" w:hAnsi="DejaVu Serif"/>
          <w:sz w:val="21"/>
          <w:szCs w:val="21"/>
        </w:rPr>
      </w:r>
    </w:p>
    <w:p>
      <w:pPr>
        <w:pStyle w:val="Normal"/>
        <w:jc w:val="both"/>
        <w:rPr>
          <w:sz w:val="20"/>
          <w:szCs w:val="20"/>
        </w:rPr>
      </w:pPr>
      <w:r>
        <w:rPr>
          <w:rFonts w:ascii="DejaVu Serif" w:hAnsi="DejaVu Serif"/>
          <w:sz w:val="21"/>
          <w:szCs w:val="21"/>
        </w:rPr>
        <w:t xml:space="preserve">Jegyzőkönyv készítő: </w:t>
      </w:r>
      <w:r>
        <w:rPr>
          <w:rFonts w:ascii="DejaVu Serif" w:hAnsi="DejaVu Serif"/>
          <w:b/>
          <w:bCs/>
          <w:sz w:val="21"/>
          <w:szCs w:val="21"/>
        </w:rPr>
        <w:t>Fekete János</w:t>
      </w:r>
    </w:p>
    <w:p>
      <w:pPr>
        <w:pStyle w:val="Normal"/>
        <w:ind w:left="-57" w:hanging="0"/>
        <w:jc w:val="both"/>
        <w:rPr>
          <w:rFonts w:ascii="DejaVu Serif" w:hAnsi="DejaVu Serif"/>
          <w:sz w:val="21"/>
          <w:szCs w:val="21"/>
        </w:rPr>
      </w:pPr>
      <w:r>
        <w:rPr>
          <w:rFonts w:ascii="DejaVu Serif" w:hAnsi="DejaVu Serif"/>
          <w:sz w:val="21"/>
          <w:szCs w:val="21"/>
        </w:rPr>
        <w:t xml:space="preserve">       </w:t>
      </w:r>
    </w:p>
    <w:p>
      <w:pPr>
        <w:pStyle w:val="Normal"/>
        <w:jc w:val="both"/>
        <w:rPr>
          <w:rFonts w:ascii="DejaVu Serif" w:hAnsi="DejaVu Serif"/>
          <w:sz w:val="21"/>
          <w:szCs w:val="21"/>
        </w:rPr>
      </w:pPr>
      <w:r>
        <w:rPr>
          <w:rFonts w:ascii="DejaVu Serif" w:hAnsi="DejaVu Serif"/>
          <w:sz w:val="21"/>
          <w:szCs w:val="21"/>
        </w:rPr>
        <w:t xml:space="preserve">           </w:t>
      </w:r>
    </w:p>
    <w:p>
      <w:pPr>
        <w:pStyle w:val="Normal"/>
        <w:jc w:val="both"/>
        <w:rPr>
          <w:rFonts w:ascii="DejaVu Serif" w:hAnsi="DejaVu Serif"/>
          <w:sz w:val="21"/>
          <w:szCs w:val="21"/>
        </w:rPr>
      </w:pPr>
      <w:r>
        <w:rPr>
          <w:rFonts w:ascii="DejaVu Serif" w:hAnsi="DejaVu Serif"/>
          <w:sz w:val="21"/>
          <w:szCs w:val="21"/>
        </w:rPr>
      </w:r>
    </w:p>
    <w:p>
      <w:pPr>
        <w:pStyle w:val="Normal"/>
        <w:jc w:val="both"/>
        <w:rPr>
          <w:rFonts w:ascii="DejaVu Serif" w:hAnsi="DejaVu Serif"/>
          <w:sz w:val="21"/>
          <w:szCs w:val="21"/>
        </w:rPr>
      </w:pPr>
      <w:r>
        <w:rPr>
          <w:rFonts w:ascii="DejaVu Serif" w:hAnsi="DejaVu Serif"/>
          <w:sz w:val="21"/>
          <w:szCs w:val="21"/>
        </w:rPr>
      </w:r>
    </w:p>
    <w:p>
      <w:pPr>
        <w:pStyle w:val="Normal"/>
        <w:jc w:val="both"/>
        <w:rPr>
          <w:rFonts w:ascii="DejaVu Serif" w:hAnsi="DejaVu Serif"/>
          <w:b/>
          <w:b/>
          <w:bCs/>
          <w:sz w:val="21"/>
          <w:szCs w:val="21"/>
        </w:rPr>
      </w:pPr>
      <w:r>
        <w:rPr>
          <w:rFonts w:ascii="DejaVu Serif" w:hAnsi="DejaVu Serif"/>
          <w:b/>
          <w:bCs/>
          <w:sz w:val="21"/>
          <w:szCs w:val="21"/>
        </w:rPr>
      </w:r>
    </w:p>
    <w:p>
      <w:pPr>
        <w:pStyle w:val="Normal"/>
        <w:jc w:val="both"/>
        <w:rPr/>
      </w:pPr>
      <w:r>
        <w:rPr>
          <w:rFonts w:ascii="DejaVu Serif" w:hAnsi="DejaVu Serif"/>
          <w:b/>
          <w:bCs/>
          <w:sz w:val="21"/>
          <w:szCs w:val="21"/>
        </w:rPr>
        <w:t xml:space="preserve"> </w:t>
      </w:r>
      <w:r>
        <w:rPr>
          <w:rFonts w:ascii="DejaVu Serif" w:hAnsi="DejaVu Serif"/>
          <w:b/>
          <w:bCs/>
          <w:sz w:val="21"/>
          <w:szCs w:val="21"/>
        </w:rPr>
        <w:t>Vajda Zoltán</w:t>
      </w:r>
      <w:r>
        <w:rPr>
          <w:rFonts w:ascii="DejaVu Serif" w:hAnsi="DejaVu Serif"/>
          <w:sz w:val="21"/>
          <w:szCs w:val="21"/>
        </w:rPr>
        <w:t xml:space="preserve">                                                                                   </w:t>
      </w:r>
      <w:r>
        <w:rPr>
          <w:rFonts w:ascii="DejaVu Serif" w:hAnsi="DejaVu Serif"/>
          <w:b/>
          <w:bCs/>
          <w:sz w:val="21"/>
          <w:szCs w:val="21"/>
        </w:rPr>
        <w:t>Bréda László</w:t>
      </w:r>
    </w:p>
    <w:p>
      <w:pPr>
        <w:pStyle w:val="Normal"/>
        <w:jc w:val="both"/>
        <w:rPr/>
      </w:pPr>
      <w:r>
        <w:rPr>
          <w:rFonts w:ascii="DejaVu Serif" w:hAnsi="DejaVu Serif"/>
          <w:sz w:val="21"/>
          <w:szCs w:val="21"/>
        </w:rPr>
        <w:t xml:space="preserve">   </w:t>
      </w:r>
      <w:r>
        <w:rPr>
          <w:rFonts w:ascii="DejaVu Serif" w:hAnsi="DejaVu Serif"/>
          <w:sz w:val="21"/>
          <w:szCs w:val="21"/>
        </w:rPr>
        <w:t>jk.hitelesítő                                                                                       jk. hitelesítő</w:t>
      </w:r>
    </w:p>
    <w:p>
      <w:pPr>
        <w:pStyle w:val="Normal"/>
        <w:jc w:val="both"/>
        <w:rPr>
          <w:rFonts w:ascii="DejaVu Serif" w:hAnsi="DejaVu Serif"/>
          <w:sz w:val="21"/>
          <w:szCs w:val="21"/>
        </w:rPr>
      </w:pPr>
      <w:r>
        <w:rPr>
          <w:rFonts w:ascii="DejaVu Serif" w:hAnsi="DejaVu Serif"/>
          <w:sz w:val="21"/>
          <w:szCs w:val="21"/>
        </w:rPr>
      </w:r>
    </w:p>
    <w:p>
      <w:pPr>
        <w:pStyle w:val="Normal"/>
        <w:jc w:val="both"/>
        <w:rPr>
          <w:rFonts w:ascii="DejaVu Serif" w:hAnsi="DejaVu Serif"/>
          <w:sz w:val="21"/>
          <w:szCs w:val="21"/>
        </w:rPr>
      </w:pPr>
      <w:r>
        <w:rPr>
          <w:rFonts w:ascii="DejaVu Serif" w:hAnsi="DejaVu Serif"/>
          <w:sz w:val="21"/>
          <w:szCs w:val="21"/>
        </w:rPr>
      </w:r>
    </w:p>
    <w:p>
      <w:pPr>
        <w:pStyle w:val="Normal"/>
        <w:jc w:val="both"/>
        <w:rPr>
          <w:rFonts w:ascii="DejaVu Serif" w:hAnsi="DejaVu Serif"/>
          <w:sz w:val="21"/>
          <w:szCs w:val="21"/>
        </w:rPr>
      </w:pPr>
      <w:r>
        <w:rPr>
          <w:rFonts w:ascii="DejaVu Serif" w:hAnsi="DejaVu Serif"/>
          <w:sz w:val="21"/>
          <w:szCs w:val="21"/>
        </w:rPr>
      </w:r>
    </w:p>
    <w:p>
      <w:pPr>
        <w:pStyle w:val="Normal"/>
        <w:jc w:val="both"/>
        <w:rPr>
          <w:rFonts w:ascii="DejaVu Serif" w:hAnsi="DejaVu Serif"/>
          <w:sz w:val="21"/>
          <w:szCs w:val="21"/>
        </w:rPr>
      </w:pPr>
      <w:r>
        <w:rPr>
          <w:rFonts w:ascii="DejaVu Serif" w:hAnsi="DejaVu Serif"/>
          <w:sz w:val="21"/>
          <w:szCs w:val="21"/>
        </w:rPr>
      </w:r>
    </w:p>
    <w:p>
      <w:pPr>
        <w:pStyle w:val="Normal"/>
        <w:jc w:val="both"/>
        <w:rPr>
          <w:rFonts w:ascii="DejaVu Serif" w:hAnsi="DejaVu Serif"/>
          <w:sz w:val="21"/>
          <w:szCs w:val="21"/>
        </w:rPr>
      </w:pPr>
      <w:r>
        <w:rPr>
          <w:rFonts w:ascii="DejaVu Serif" w:hAnsi="DejaVu Serif"/>
          <w:sz w:val="21"/>
          <w:szCs w:val="21"/>
        </w:rPr>
        <w:t xml:space="preserve">                                </w:t>
      </w:r>
    </w:p>
    <w:p>
      <w:pPr>
        <w:pStyle w:val="Normal"/>
        <w:jc w:val="both"/>
        <w:rPr>
          <w:rFonts w:ascii="DejaVu Serif" w:hAnsi="DejaVu Serif"/>
          <w:sz w:val="21"/>
          <w:szCs w:val="21"/>
        </w:rPr>
      </w:pPr>
      <w:r>
        <w:rPr>
          <w:rFonts w:ascii="DejaVu Serif" w:hAnsi="DejaVu Serif"/>
          <w:sz w:val="21"/>
          <w:szCs w:val="21"/>
        </w:rPr>
      </w:r>
    </w:p>
    <w:p>
      <w:pPr>
        <w:pStyle w:val="Normal"/>
        <w:jc w:val="both"/>
        <w:rPr>
          <w:rFonts w:ascii="DejaVu Serif" w:hAnsi="DejaVu Serif"/>
          <w:sz w:val="21"/>
          <w:szCs w:val="21"/>
        </w:rPr>
      </w:pPr>
      <w:r>
        <w:rPr>
          <w:rFonts w:ascii="DejaVu Serif" w:hAnsi="DejaVu Serif"/>
          <w:sz w:val="21"/>
          <w:szCs w:val="21"/>
        </w:rPr>
      </w:r>
    </w:p>
    <w:p>
      <w:pPr>
        <w:pStyle w:val="Normal"/>
        <w:jc w:val="both"/>
        <w:rPr/>
      </w:pPr>
      <w:r>
        <w:rPr>
          <w:rFonts w:ascii="DejaVu Serif" w:hAnsi="DejaVu Serif"/>
          <w:sz w:val="21"/>
          <w:szCs w:val="21"/>
        </w:rPr>
        <w:t>Tisza Miklós                                                          Fekete János</w:t>
      </w:r>
    </w:p>
    <w:p>
      <w:pPr>
        <w:pStyle w:val="Normal"/>
        <w:jc w:val="both"/>
        <w:rPr>
          <w:rFonts w:ascii="DejaVu Serif" w:hAnsi="DejaVu Serif"/>
          <w:sz w:val="21"/>
          <w:szCs w:val="21"/>
        </w:rPr>
      </w:pPr>
      <w:r>
        <w:rPr>
          <w:rFonts w:ascii="DejaVu Serif" w:hAnsi="DejaVu Serif"/>
          <w:sz w:val="21"/>
          <w:szCs w:val="21"/>
        </w:rPr>
        <w:t>Jkv. vezető                                                                  Elnök</w:t>
      </w:r>
    </w:p>
    <w:p>
      <w:pPr>
        <w:pStyle w:val="Normal"/>
        <w:jc w:val="both"/>
        <w:rPr>
          <w:rFonts w:ascii="DejaVu Serif" w:hAnsi="DejaVu Serif"/>
          <w:sz w:val="21"/>
          <w:szCs w:val="21"/>
        </w:rPr>
      </w:pPr>
      <w:r>
        <w:rPr>
          <w:rFonts w:ascii="DejaVu Serif" w:hAnsi="DejaVu Serif"/>
          <w:sz w:val="21"/>
          <w:szCs w:val="21"/>
        </w:rPr>
      </w:r>
    </w:p>
    <w:p>
      <w:pPr>
        <w:pStyle w:val="Normal"/>
        <w:jc w:val="both"/>
        <w:rPr>
          <w:rFonts w:ascii="DejaVu Serif" w:hAnsi="DejaVu Serif"/>
          <w:sz w:val="21"/>
          <w:szCs w:val="21"/>
        </w:rPr>
      </w:pPr>
      <w:r>
        <w:rPr>
          <w:rFonts w:ascii="DejaVu Serif" w:hAnsi="DejaVu Serif"/>
          <w:sz w:val="21"/>
          <w:szCs w:val="21"/>
        </w:rPr>
        <w:t xml:space="preserve">   </w:t>
      </w:r>
    </w:p>
    <w:p>
      <w:pPr>
        <w:pStyle w:val="Normal"/>
        <w:jc w:val="both"/>
        <w:rPr/>
      </w:pPr>
      <w:r>
        <w:rPr>
          <w:rFonts w:ascii="DejaVu Serif" w:hAnsi="DejaVu Serif"/>
          <w:sz w:val="21"/>
          <w:szCs w:val="21"/>
        </w:rPr>
        <w:t xml:space="preserve">Jegyzőkönyv írásba foglalva:  </w:t>
      </w:r>
      <w:r>
        <w:rPr>
          <w:rFonts w:ascii="DejaVu Serif" w:hAnsi="DejaVu Serif"/>
          <w:sz w:val="21"/>
          <w:szCs w:val="21"/>
        </w:rPr>
        <w:t>Mohács 2020.01.2</w:t>
      </w:r>
      <w:r>
        <w:rPr>
          <w:rFonts w:ascii="DejaVu Serif" w:hAnsi="DejaVu Serif"/>
          <w:sz w:val="21"/>
          <w:szCs w:val="21"/>
        </w:rPr>
        <w:t>9</w:t>
      </w:r>
      <w:r>
        <w:rPr>
          <w:rFonts w:ascii="DejaVu Serif" w:hAnsi="DejaVu Serif"/>
          <w:sz w:val="21"/>
          <w:szCs w:val="21"/>
        </w:rPr>
        <w:t>.</w:t>
      </w:r>
    </w:p>
    <w:p>
      <w:pPr>
        <w:pStyle w:val="Normal"/>
        <w:jc w:val="both"/>
        <w:rPr>
          <w:rFonts w:ascii="DejaVu Serif" w:hAnsi="DejaVu Serif"/>
          <w:sz w:val="21"/>
          <w:szCs w:val="21"/>
        </w:rPr>
      </w:pPr>
      <w:r>
        <w:rPr>
          <w:rFonts w:ascii="DejaVu Serif" w:hAnsi="DejaVu Serif"/>
          <w:sz w:val="21"/>
          <w:szCs w:val="21"/>
        </w:rPr>
      </w:r>
    </w:p>
    <w:p>
      <w:pPr>
        <w:pStyle w:val="Normal"/>
        <w:jc w:val="both"/>
        <w:rPr/>
      </w:pPr>
      <w:r>
        <w:rPr>
          <w:rFonts w:ascii="DejaVu Serif" w:hAnsi="DejaVu Serif"/>
          <w:sz w:val="21"/>
          <w:szCs w:val="21"/>
        </w:rPr>
        <w:t>Készült 1példányban /</w:t>
      </w:r>
      <w:r>
        <w:rPr>
          <w:rFonts w:ascii="DejaVu Serif" w:hAnsi="DejaVu Serif"/>
          <w:sz w:val="21"/>
          <w:szCs w:val="21"/>
        </w:rPr>
        <w:t>6</w:t>
      </w:r>
      <w:r>
        <w:rPr>
          <w:rFonts w:ascii="DejaVu Serif" w:hAnsi="DejaVu Serif"/>
          <w:sz w:val="21"/>
          <w:szCs w:val="21"/>
        </w:rPr>
        <w:t xml:space="preserve"> oldal/</w:t>
      </w:r>
    </w:p>
    <w:p>
      <w:pPr>
        <w:pStyle w:val="Normal"/>
        <w:tabs>
          <w:tab w:val="center" w:pos="4873" w:leader="none"/>
        </w:tabs>
        <w:jc w:val="both"/>
        <w:rPr>
          <w:b/>
          <w:b/>
        </w:rPr>
      </w:pPr>
      <w:r>
        <w:rPr>
          <w:rFonts w:ascii="DejaVu Serif" w:hAnsi="DejaVu Serif"/>
          <w:sz w:val="21"/>
          <w:szCs w:val="21"/>
        </w:rPr>
        <w:t xml:space="preserve">Kapja </w:t>
      </w:r>
      <w:r>
        <w:rPr>
          <w:rFonts w:ascii="DejaVu Serif" w:hAnsi="DejaVu Serif"/>
          <w:b/>
          <w:sz w:val="21"/>
          <w:szCs w:val="21"/>
        </w:rPr>
        <w:t xml:space="preserve">: </w:t>
      </w:r>
      <w:r>
        <w:rPr>
          <w:rFonts w:ascii="DejaVu Serif" w:hAnsi="DejaVu Serif"/>
          <w:sz w:val="21"/>
          <w:szCs w:val="21"/>
        </w:rPr>
        <w:t>Irattár</w:t>
      </w:r>
      <w:r>
        <w:rPr>
          <w:rFonts w:ascii="DejaVu Serif" w:hAnsi="DejaVu Serif"/>
          <w:b/>
          <w:sz w:val="21"/>
          <w:szCs w:val="21"/>
        </w:rPr>
        <w:tab/>
      </w:r>
    </w:p>
    <w:p>
      <w:pPr>
        <w:pStyle w:val="Normal"/>
        <w:jc w:val="both"/>
        <w:rPr>
          <w:rFonts w:ascii="DejaVu Serif" w:hAnsi="DejaVu Serif"/>
          <w:b/>
          <w:b/>
          <w:sz w:val="21"/>
          <w:szCs w:val="21"/>
        </w:rPr>
      </w:pPr>
      <w:r>
        <w:rPr>
          <w:rFonts w:ascii="DejaVu Serif" w:hAnsi="DejaVu Serif"/>
          <w:b/>
          <w:sz w:val="21"/>
          <w:szCs w:val="21"/>
        </w:rPr>
      </w:r>
    </w:p>
    <w:p>
      <w:pPr>
        <w:pStyle w:val="Normal"/>
        <w:jc w:val="both"/>
        <w:rPr>
          <w:rFonts w:ascii="DejaVu Serif" w:hAnsi="DejaVu Serif"/>
          <w:sz w:val="21"/>
          <w:szCs w:val="21"/>
        </w:rPr>
      </w:pPr>
      <w:r>
        <w:rPr>
          <w:rFonts w:ascii="DejaVu Serif" w:hAnsi="DejaVu Serif"/>
          <w:sz w:val="21"/>
          <w:szCs w:val="21"/>
        </w:rPr>
      </w:r>
    </w:p>
    <w:p>
      <w:pPr>
        <w:pStyle w:val="Normal"/>
        <w:jc w:val="both"/>
        <w:rPr>
          <w:rFonts w:ascii="DejaVu Serif" w:hAnsi="DejaVu Serif"/>
          <w:sz w:val="21"/>
          <w:szCs w:val="21"/>
        </w:rPr>
      </w:pPr>
      <w:r>
        <w:rPr>
          <w:rFonts w:ascii="DejaVu Serif" w:hAnsi="DejaVu Serif"/>
          <w:sz w:val="21"/>
          <w:szCs w:val="21"/>
        </w:rPr>
      </w:r>
    </w:p>
    <w:p>
      <w:pPr>
        <w:pStyle w:val="Normal"/>
        <w:jc w:val="both"/>
        <w:rPr>
          <w:rFonts w:ascii="DejaVu Serif" w:hAnsi="DejaVu Serif"/>
          <w:sz w:val="21"/>
          <w:szCs w:val="21"/>
        </w:rPr>
      </w:pPr>
      <w:r>
        <w:rPr>
          <w:rFonts w:ascii="DejaVu Serif" w:hAnsi="DejaVu Serif"/>
          <w:sz w:val="21"/>
          <w:szCs w:val="21"/>
        </w:rPr>
      </w:r>
    </w:p>
    <w:p>
      <w:pPr>
        <w:pStyle w:val="Normal"/>
        <w:jc w:val="both"/>
        <w:rPr>
          <w:rFonts w:ascii="DejaVu Serif" w:hAnsi="DejaVu Serif"/>
          <w:sz w:val="21"/>
          <w:szCs w:val="21"/>
        </w:rPr>
      </w:pPr>
      <w:r>
        <w:rPr>
          <w:rFonts w:ascii="DejaVu Serif" w:hAnsi="DejaVu Serif"/>
          <w:sz w:val="21"/>
          <w:szCs w:val="21"/>
        </w:rPr>
      </w:r>
    </w:p>
    <w:p>
      <w:pPr>
        <w:pStyle w:val="Normal"/>
        <w:jc w:val="both"/>
        <w:rPr>
          <w:rFonts w:ascii="DejaVu Serif" w:hAnsi="DejaVu Serif"/>
          <w:sz w:val="21"/>
          <w:szCs w:val="21"/>
        </w:rPr>
      </w:pPr>
      <w:r>
        <w:rPr>
          <w:rFonts w:ascii="DejaVu Serif" w:hAnsi="DejaVu Serif"/>
          <w:sz w:val="21"/>
          <w:szCs w:val="21"/>
        </w:rPr>
      </w:r>
    </w:p>
    <w:p>
      <w:pPr>
        <w:pStyle w:val="Normal"/>
        <w:jc w:val="both"/>
        <w:rPr>
          <w:rFonts w:ascii="DejaVu Serif" w:hAnsi="DejaVu Serif"/>
          <w:sz w:val="21"/>
          <w:szCs w:val="21"/>
        </w:rPr>
      </w:pPr>
      <w:r>
        <w:rPr>
          <w:rFonts w:ascii="DejaVu Serif" w:hAnsi="DejaVu Serif"/>
          <w:sz w:val="21"/>
          <w:szCs w:val="21"/>
        </w:rPr>
      </w:r>
    </w:p>
    <w:p>
      <w:pPr>
        <w:pStyle w:val="Normal"/>
        <w:jc w:val="both"/>
        <w:rPr>
          <w:rFonts w:ascii="DejaVu Serif" w:hAnsi="DejaVu Serif"/>
          <w:sz w:val="21"/>
          <w:szCs w:val="21"/>
        </w:rPr>
      </w:pPr>
      <w:r>
        <w:rPr>
          <w:rFonts w:ascii="DejaVu Serif" w:hAnsi="DejaVu Serif"/>
          <w:sz w:val="21"/>
          <w:szCs w:val="21"/>
        </w:rPr>
      </w:r>
    </w:p>
    <w:p>
      <w:pPr>
        <w:pStyle w:val="Normal"/>
        <w:jc w:val="both"/>
        <w:rPr/>
      </w:pPr>
      <w:r>
        <w:rPr/>
      </w:r>
    </w:p>
    <w:sectPr>
      <w:headerReference w:type="default" r:id="rId2"/>
      <w:type w:val="nextPage"/>
      <w:pgSz w:w="11906" w:h="16838"/>
      <w:pgMar w:left="1080" w:right="1133" w:header="709" w:top="766" w:footer="0" w:bottom="5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DejaVu Serif">
    <w:charset w:val="01"/>
    <w:family w:val="roman"/>
    <w:pitch w:val="variable"/>
  </w:font>
  <w:font w:name="OpenSymbol">
    <w:altName w:val="Arial Unicode MS"/>
    <w:charset w:val="02"/>
    <w:family w:val="auto"/>
    <w:pitch w:val="default"/>
  </w:font>
  <w:font w:name="Liberation Sans">
    <w:altName w:val="Arial"/>
    <w:charset w:val="01"/>
    <w:family w:val="roman"/>
    <w:pitch w:val="variable"/>
  </w:font>
  <w:font w:name="Arial">
    <w:charset w:val="01"/>
    <w:family w:val="roman"/>
    <w:pitch w:val="variable"/>
  </w:font>
  <w:font w:name="Times New Roman">
    <w:charset w:val="01"/>
    <w:family w:val="auto"/>
    <w:pitch w:val="default"/>
  </w:font>
  <w:font w:name="Courier New">
    <w:charset w:val="01"/>
    <w:family w:val="auto"/>
    <w:pitch w:val="default"/>
  </w:font>
  <w:font w:name="Wingdings">
    <w:charset w:val="02"/>
    <w:family w:val="auto"/>
    <w:pitch w:val="default"/>
  </w:font>
  <w:font w:name="Symbol">
    <w:charset w:val="02"/>
    <w:family w:val="auto"/>
    <w:pitch w:val="default"/>
  </w:font>
  <w:font w:name="OpenSymbol">
    <w:altName w:val="Arial Unicode MS"/>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fej"/>
      <w:rPr>
        <w:b/>
        <w:b/>
        <w:bCs/>
        <w:sz w:val="30"/>
        <w:szCs w:val="30"/>
      </w:rPr>
    </w:pPr>
    <w:r>
      <w:rPr>
        <w:b/>
        <w:bCs/>
        <w:sz w:val="30"/>
        <w:szCs w:val="30"/>
      </w:rPr>
      <mc:AlternateContent>
        <mc:Choice Requires="wps">
          <w:drawing>
            <wp:anchor behindDoc="1" distT="0" distB="0" distL="114300" distR="114300" simplePos="0" locked="0" layoutInCell="1" allowOverlap="1" relativeHeight="7" wp14:anchorId="3EF515A0">
              <wp:simplePos x="0" y="0"/>
              <wp:positionH relativeFrom="margin">
                <wp:align>center</wp:align>
              </wp:positionH>
              <wp:positionV relativeFrom="page">
                <wp:align>center</wp:align>
              </wp:positionV>
              <wp:extent cx="630555" cy="630555"/>
              <wp:effectExtent l="0" t="0" r="1905" b="1905"/>
              <wp:wrapNone/>
              <wp:docPr id="1" name="Ellipszis 12"/>
              <a:graphic xmlns:a="http://schemas.openxmlformats.org/drawingml/2006/main">
                <a:graphicData uri="http://schemas.microsoft.com/office/word/2010/wordprocessingShape">
                  <wps:wsp>
                    <wps:cNvSpPr/>
                    <wps:spPr>
                      <a:xfrm>
                        <a:off x="0" y="0"/>
                        <a:ext cx="630000" cy="630000"/>
                      </a:xfrm>
                      <a:prstGeom prst="ellipse">
                        <a:avLst/>
                      </a:prstGeom>
                      <a:solidFill>
                        <a:srgbClr val="40618b"/>
                      </a:solidFill>
                      <a:ln>
                        <a:noFill/>
                      </a:ln>
                    </wps:spPr>
                    <wps:style>
                      <a:lnRef idx="0"/>
                      <a:fillRef idx="0"/>
                      <a:effectRef idx="0"/>
                      <a:fontRef idx="minor"/>
                    </wps:style>
                    <wps:txbx>
                      <w:txbxContent>
                        <w:sdt>
                          <w:sdtPr>
                            <w:docPartObj>
                              <w:docPartGallery w:val="Page Numbers (Top of Page)"/>
                              <w:docPartUnique w:val="true"/>
                            </w:docPartObj>
                            <w:id w:val="1552070022"/>
                          </w:sdtPr>
                          <w:sdtContent>
                            <w:p>
                              <w:pPr>
                                <w:pStyle w:val="Llb"/>
                                <w:jc w:val="center"/>
                                <w:rPr>
                                  <w:color w:val="000000"/>
                                </w:rPr>
                              </w:pPr>
                              <w:r>
                                <w:rPr>
                                  <w:b/>
                                  <w:bCs/>
                                  <w:color w:val="000000"/>
                                  <w:sz w:val="32"/>
                                  <w:szCs w:val="32"/>
                                </w:rPr>
                                <w:fldChar w:fldCharType="begin"/>
                              </w:r>
                              <w:r>
                                <w:rPr>
                                  <w:sz w:val="32"/>
                                  <w:b/>
                                  <w:szCs w:val="32"/>
                                  <w:bCs/>
                                </w:rPr>
                                <w:instrText> PAGE </w:instrText>
                              </w:r>
                              <w:r>
                                <w:rPr>
                                  <w:sz w:val="32"/>
                                  <w:b/>
                                  <w:szCs w:val="32"/>
                                  <w:bCs/>
                                </w:rPr>
                                <w:fldChar w:fldCharType="separate"/>
                              </w:r>
                              <w:r>
                                <w:rPr>
                                  <w:sz w:val="32"/>
                                  <w:b/>
                                  <w:szCs w:val="32"/>
                                  <w:bCs/>
                                </w:rPr>
                                <w:t>6</w:t>
                              </w:r>
                              <w:r>
                                <w:rPr>
                                  <w:sz w:val="32"/>
                                  <w:b/>
                                  <w:szCs w:val="32"/>
                                  <w:bCs/>
                                </w:rPr>
                                <w:fldChar w:fldCharType="end"/>
                              </w:r>
                            </w:p>
                          </w:sdtContent>
                        </w:sdt>
                      </w:txbxContent>
                    </wps:txbx>
                    <wps:bodyPr lIns="0" rIns="0" anchor="ctr">
                      <a:noAutofit/>
                    </wps:bodyPr>
                  </wps:wsp>
                </a:graphicData>
              </a:graphic>
            </wp:anchor>
          </w:drawing>
        </mc:Choice>
        <mc:Fallback>
          <w:pict>
            <v:oval id="shape_0" ID="Ellipszis 12" fillcolor="#40618b" stroked="f" style="position:absolute;margin-left:217.5pt;margin-top:396.15pt;width:49.55pt;height:49.55pt;mso-position-horizontal:center;mso-position-horizontal-relative:margin;mso-position-vertical:center;mso-position-vertical-relative:page" wp14:anchorId="3EF515A0">
              <w10:wrap type="square"/>
              <v:fill o:detectmouseclick="t" type="solid" color2="#bf9e74"/>
              <v:stroke color="#3465a4" joinstyle="round" endcap="flat"/>
              <v:textbox>
                <w:txbxContent>
                  <w:sdt>
                    <w:sdtPr>
                      <w:docPartObj>
                        <w:docPartGallery w:val="Page Numbers (Top of Page)"/>
                        <w:docPartUnique w:val="true"/>
                      </w:docPartObj>
                      <w:id w:val="1981365187"/>
                    </w:sdtPr>
                    <w:sdtContent>
                      <w:p>
                        <w:pPr>
                          <w:pStyle w:val="Llb"/>
                          <w:jc w:val="center"/>
                          <w:rPr>
                            <w:color w:val="000000"/>
                          </w:rPr>
                        </w:pPr>
                        <w:r>
                          <w:rPr>
                            <w:b/>
                            <w:bCs/>
                            <w:color w:val="000000"/>
                            <w:sz w:val="32"/>
                            <w:szCs w:val="32"/>
                          </w:rPr>
                          <w:fldChar w:fldCharType="begin"/>
                        </w:r>
                        <w:r>
                          <w:rPr>
                            <w:sz w:val="32"/>
                            <w:b/>
                            <w:szCs w:val="32"/>
                            <w:bCs/>
                          </w:rPr>
                          <w:instrText> PAGE </w:instrText>
                        </w:r>
                        <w:r>
                          <w:rPr>
                            <w:sz w:val="32"/>
                            <w:b/>
                            <w:szCs w:val="32"/>
                            <w:bCs/>
                          </w:rPr>
                          <w:fldChar w:fldCharType="separate"/>
                        </w:r>
                        <w:r>
                          <w:rPr>
                            <w:sz w:val="32"/>
                            <w:b/>
                            <w:szCs w:val="32"/>
                            <w:bCs/>
                          </w:rPr>
                          <w:t>6</w:t>
                        </w:r>
                        <w:r>
                          <w:rPr>
                            <w:sz w:val="32"/>
                            <w:b/>
                            <w:szCs w:val="32"/>
                            <w:bCs/>
                          </w:rPr>
                          <w:fldChar w:fldCharType="end"/>
                        </w:r>
                      </w:p>
                    </w:sdtContent>
                  </w:sdt>
                </w:txbxContent>
              </v:textbox>
            </v:oval>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2"/>
      <w:numFmt w:val="bullet"/>
      <w:lvlText w:val="-"/>
      <w:lvlJc w:val="left"/>
      <w:pPr>
        <w:ind w:left="810" w:hanging="360"/>
      </w:pPr>
      <w:rPr>
        <w:rFonts w:ascii="Times New Roman" w:hAnsi="Times New Roman" w:cs="Times New Roman" w:hint="default"/>
        <w:sz w:val="21"/>
        <w:rFonts w:cs="Times New Roman"/>
      </w:rPr>
    </w:lvl>
    <w:lvl w:ilvl="1">
      <w:start w:val="1"/>
      <w:numFmt w:val="bullet"/>
      <w:lvlText w:val="o"/>
      <w:lvlJc w:val="left"/>
      <w:pPr>
        <w:ind w:left="1530" w:hanging="360"/>
      </w:pPr>
      <w:rPr>
        <w:rFonts w:ascii="Courier New" w:hAnsi="Courier New" w:cs="Courier New" w:hint="default"/>
        <w:rFonts w:cs="Courier New"/>
      </w:rPr>
    </w:lvl>
    <w:lvl w:ilvl="2">
      <w:start w:val="1"/>
      <w:numFmt w:val="bullet"/>
      <w:lvlText w:val=""/>
      <w:lvlJc w:val="left"/>
      <w:pPr>
        <w:ind w:left="2250" w:hanging="360"/>
      </w:pPr>
      <w:rPr>
        <w:rFonts w:ascii="Wingdings" w:hAnsi="Wingdings" w:cs="Wingdings" w:hint="default"/>
        <w:rFonts w:cs="Wingdings"/>
      </w:rPr>
    </w:lvl>
    <w:lvl w:ilvl="3">
      <w:start w:val="1"/>
      <w:numFmt w:val="bullet"/>
      <w:lvlText w:val=""/>
      <w:lvlJc w:val="left"/>
      <w:pPr>
        <w:ind w:left="2970" w:hanging="360"/>
      </w:pPr>
      <w:rPr>
        <w:rFonts w:ascii="Symbol" w:hAnsi="Symbol" w:cs="Symbol" w:hint="default"/>
        <w:rFonts w:cs="Symbol"/>
      </w:rPr>
    </w:lvl>
    <w:lvl w:ilvl="4">
      <w:start w:val="1"/>
      <w:numFmt w:val="bullet"/>
      <w:lvlText w:val="o"/>
      <w:lvlJc w:val="left"/>
      <w:pPr>
        <w:ind w:left="3690" w:hanging="360"/>
      </w:pPr>
      <w:rPr>
        <w:rFonts w:ascii="Courier New" w:hAnsi="Courier New" w:cs="Courier New" w:hint="default"/>
        <w:rFonts w:cs="Courier New"/>
      </w:rPr>
    </w:lvl>
    <w:lvl w:ilvl="5">
      <w:start w:val="1"/>
      <w:numFmt w:val="bullet"/>
      <w:lvlText w:val=""/>
      <w:lvlJc w:val="left"/>
      <w:pPr>
        <w:ind w:left="4410" w:hanging="360"/>
      </w:pPr>
      <w:rPr>
        <w:rFonts w:ascii="Wingdings" w:hAnsi="Wingdings" w:cs="Wingdings" w:hint="default"/>
        <w:rFonts w:cs="Wingdings"/>
      </w:rPr>
    </w:lvl>
    <w:lvl w:ilvl="6">
      <w:start w:val="1"/>
      <w:numFmt w:val="bullet"/>
      <w:lvlText w:val=""/>
      <w:lvlJc w:val="left"/>
      <w:pPr>
        <w:ind w:left="5130" w:hanging="360"/>
      </w:pPr>
      <w:rPr>
        <w:rFonts w:ascii="Symbol" w:hAnsi="Symbol" w:cs="Symbol" w:hint="default"/>
        <w:rFonts w:cs="Symbol"/>
      </w:rPr>
    </w:lvl>
    <w:lvl w:ilvl="7">
      <w:start w:val="1"/>
      <w:numFmt w:val="bullet"/>
      <w:lvlText w:val="o"/>
      <w:lvlJc w:val="left"/>
      <w:pPr>
        <w:ind w:left="5850" w:hanging="360"/>
      </w:pPr>
      <w:rPr>
        <w:rFonts w:ascii="Courier New" w:hAnsi="Courier New" w:cs="Courier New" w:hint="default"/>
        <w:rFonts w:cs="Courier New"/>
      </w:rPr>
    </w:lvl>
    <w:lvl w:ilvl="8">
      <w:start w:val="1"/>
      <w:numFmt w:val="bullet"/>
      <w:lvlText w:val=""/>
      <w:lvlJc w:val="left"/>
      <w:pPr>
        <w:ind w:left="6570" w:hanging="360"/>
      </w:pPr>
      <w:rPr>
        <w:rFonts w:ascii="Wingdings" w:hAnsi="Wingdings" w:cs="Wingdings" w:hint="default"/>
        <w:rFonts w:cs="Wingdings"/>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hu-HU" w:eastAsia="hu-HU" w:bidi="ar-SA"/>
      </w:rPr>
    </w:rPrDefault>
    <w:pPrDefaul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46c6d"/>
    <w:pPr>
      <w:widowControl/>
      <w:bidi w:val="0"/>
      <w:jc w:val="left"/>
    </w:pPr>
    <w:rPr>
      <w:rFonts w:ascii="Times New Roman" w:hAnsi="Times New Roman" w:eastAsia="Times New Roman" w:cs="Times New Roman"/>
      <w:color w:val="00000A"/>
      <w:kern w:val="0"/>
      <w:sz w:val="24"/>
      <w:szCs w:val="24"/>
      <w:lang w:val="hu-HU" w:eastAsia="hu-HU" w:bidi="ar-SA"/>
    </w:rPr>
  </w:style>
  <w:style w:type="character" w:styleId="DefaultParagraphFont" w:default="1">
    <w:name w:val="Default Paragraph Font"/>
    <w:uiPriority w:val="1"/>
    <w:semiHidden/>
    <w:unhideWhenUsed/>
    <w:qFormat/>
    <w:rPr/>
  </w:style>
  <w:style w:type="character" w:styleId="Internethivatkozs" w:customStyle="1">
    <w:name w:val="Internet-hivatkozás"/>
    <w:basedOn w:val="DefaultParagraphFont"/>
    <w:rsid w:val="00c30d4f"/>
    <w:rPr>
      <w:color w:val="0000FF" w:themeColor="hyperlink"/>
      <w:u w:val="single"/>
    </w:rPr>
  </w:style>
  <w:style w:type="character" w:styleId="BuborkszvegChar" w:customStyle="1">
    <w:name w:val="Buborékszöveg Char"/>
    <w:basedOn w:val="DefaultParagraphFont"/>
    <w:link w:val="Buborkszveg"/>
    <w:semiHidden/>
    <w:qFormat/>
    <w:rsid w:val="00835a6a"/>
    <w:rPr>
      <w:rFonts w:ascii="Tahoma" w:hAnsi="Tahoma" w:cs="Tahoma"/>
      <w:sz w:val="16"/>
      <w:szCs w:val="16"/>
    </w:rPr>
  </w:style>
  <w:style w:type="character" w:styleId="LfejChar" w:customStyle="1">
    <w:name w:val="Élőfej Char"/>
    <w:basedOn w:val="DefaultParagraphFont"/>
    <w:qFormat/>
    <w:rsid w:val="007c69ea"/>
    <w:rPr>
      <w:sz w:val="24"/>
      <w:szCs w:val="24"/>
    </w:rPr>
  </w:style>
  <w:style w:type="character" w:styleId="LlbChar" w:customStyle="1">
    <w:name w:val="Élőláb Char"/>
    <w:basedOn w:val="DefaultParagraphFont"/>
    <w:uiPriority w:val="99"/>
    <w:qFormat/>
    <w:rsid w:val="007c69ea"/>
    <w:rPr>
      <w:sz w:val="24"/>
      <w:szCs w:val="24"/>
    </w:rPr>
  </w:style>
  <w:style w:type="character" w:styleId="ListLabel1" w:customStyle="1">
    <w:name w:val="ListLabel 1"/>
    <w:qFormat/>
    <w:rPr>
      <w:rFonts w:eastAsia="Times New Roman" w:cs="Times New Roman"/>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eastAsia="Times New Roman" w:cs="Times New Roman"/>
      <w:sz w:val="20"/>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8" w:customStyle="1">
    <w:name w:val="ListLabel 8"/>
    <w:qFormat/>
    <w:rPr>
      <w:rFonts w:cs="Courier New"/>
    </w:rPr>
  </w:style>
  <w:style w:type="character" w:styleId="Szmozsjelek" w:customStyle="1">
    <w:name w:val="Számozásjelek"/>
    <w:qFormat/>
    <w:rPr/>
  </w:style>
  <w:style w:type="character" w:styleId="ListLabel9" w:customStyle="1">
    <w:name w:val="ListLabel 9"/>
    <w:qFormat/>
    <w:rPr>
      <w:rFonts w:ascii="DejaVu Serif" w:hAnsi="DejaVu Serif" w:cs="Times New Roman"/>
      <w:sz w:val="21"/>
    </w:rPr>
  </w:style>
  <w:style w:type="character" w:styleId="ListLabel10" w:customStyle="1">
    <w:name w:val="ListLabel 10"/>
    <w:qFormat/>
    <w:rPr>
      <w:rFonts w:cs="Courier New"/>
    </w:rPr>
  </w:style>
  <w:style w:type="character" w:styleId="ListLabel11" w:customStyle="1">
    <w:name w:val="ListLabel 11"/>
    <w:qFormat/>
    <w:rPr>
      <w:rFonts w:cs="Wingdings"/>
    </w:rPr>
  </w:style>
  <w:style w:type="character" w:styleId="ListLabel12" w:customStyle="1">
    <w:name w:val="ListLabel 12"/>
    <w:qFormat/>
    <w:rPr>
      <w:rFonts w:cs="Symbol"/>
    </w:rPr>
  </w:style>
  <w:style w:type="character" w:styleId="ListLabel13" w:customStyle="1">
    <w:name w:val="ListLabel 13"/>
    <w:qFormat/>
    <w:rPr>
      <w:rFonts w:cs="Courier New"/>
    </w:rPr>
  </w:style>
  <w:style w:type="character" w:styleId="ListLabel14" w:customStyle="1">
    <w:name w:val="ListLabel 14"/>
    <w:qFormat/>
    <w:rPr>
      <w:rFonts w:cs="Wingdings"/>
    </w:rPr>
  </w:style>
  <w:style w:type="character" w:styleId="ListLabel15" w:customStyle="1">
    <w:name w:val="ListLabel 15"/>
    <w:qFormat/>
    <w:rPr>
      <w:rFonts w:cs="Symbol"/>
    </w:rPr>
  </w:style>
  <w:style w:type="character" w:styleId="ListLabel16" w:customStyle="1">
    <w:name w:val="ListLabel 16"/>
    <w:qFormat/>
    <w:rPr>
      <w:rFonts w:cs="Courier New"/>
    </w:rPr>
  </w:style>
  <w:style w:type="character" w:styleId="ListLabel17" w:customStyle="1">
    <w:name w:val="ListLabel 17"/>
    <w:qFormat/>
    <w:rPr>
      <w:rFonts w:cs="Wingdings"/>
    </w:rPr>
  </w:style>
  <w:style w:type="character" w:styleId="ListLabel18" w:customStyle="1">
    <w:name w:val="ListLabel 18"/>
    <w:qFormat/>
    <w:rPr>
      <w:rFonts w:ascii="DejaVu Serif" w:hAnsi="DejaVu Serif" w:cs="Times New Roman"/>
      <w:sz w:val="21"/>
    </w:rPr>
  </w:style>
  <w:style w:type="character" w:styleId="ListLabel19" w:customStyle="1">
    <w:name w:val="ListLabel 19"/>
    <w:qFormat/>
    <w:rPr>
      <w:rFonts w:cs="Courier New"/>
    </w:rPr>
  </w:style>
  <w:style w:type="character" w:styleId="ListLabel20" w:customStyle="1">
    <w:name w:val="ListLabel 20"/>
    <w:qFormat/>
    <w:rPr>
      <w:rFonts w:cs="Wingdings"/>
    </w:rPr>
  </w:style>
  <w:style w:type="character" w:styleId="ListLabel21" w:customStyle="1">
    <w:name w:val="ListLabel 21"/>
    <w:qFormat/>
    <w:rPr>
      <w:rFonts w:cs="Symbol"/>
    </w:rPr>
  </w:style>
  <w:style w:type="character" w:styleId="ListLabel22" w:customStyle="1">
    <w:name w:val="ListLabel 22"/>
    <w:qFormat/>
    <w:rPr>
      <w:rFonts w:cs="Courier New"/>
    </w:rPr>
  </w:style>
  <w:style w:type="character" w:styleId="ListLabel23" w:customStyle="1">
    <w:name w:val="ListLabel 23"/>
    <w:qFormat/>
    <w:rPr>
      <w:rFonts w:cs="Wingdings"/>
    </w:rPr>
  </w:style>
  <w:style w:type="character" w:styleId="ListLabel24" w:customStyle="1">
    <w:name w:val="ListLabel 24"/>
    <w:qFormat/>
    <w:rPr>
      <w:rFonts w:cs="Symbol"/>
    </w:rPr>
  </w:style>
  <w:style w:type="character" w:styleId="ListLabel25" w:customStyle="1">
    <w:name w:val="ListLabel 25"/>
    <w:qFormat/>
    <w:rPr>
      <w:rFonts w:cs="Courier New"/>
    </w:rPr>
  </w:style>
  <w:style w:type="character" w:styleId="ListLabel26" w:customStyle="1">
    <w:name w:val="ListLabel 26"/>
    <w:qFormat/>
    <w:rPr>
      <w:rFonts w:cs="Wingdings"/>
    </w:rPr>
  </w:style>
  <w:style w:type="character" w:styleId="ListLabel27" w:customStyle="1">
    <w:name w:val="ListLabel 27"/>
    <w:qFormat/>
    <w:rPr>
      <w:rFonts w:ascii="DejaVu Serif" w:hAnsi="DejaVu Serif" w:cs="Times New Roman"/>
      <w:sz w:val="21"/>
    </w:rPr>
  </w:style>
  <w:style w:type="character" w:styleId="ListLabel28" w:customStyle="1">
    <w:name w:val="ListLabel 28"/>
    <w:qFormat/>
    <w:rPr>
      <w:rFonts w:cs="Courier New"/>
    </w:rPr>
  </w:style>
  <w:style w:type="character" w:styleId="ListLabel29" w:customStyle="1">
    <w:name w:val="ListLabel 29"/>
    <w:qFormat/>
    <w:rPr>
      <w:rFonts w:cs="Wingdings"/>
    </w:rPr>
  </w:style>
  <w:style w:type="character" w:styleId="ListLabel30" w:customStyle="1">
    <w:name w:val="ListLabel 30"/>
    <w:qFormat/>
    <w:rPr>
      <w:rFonts w:cs="Symbol"/>
    </w:rPr>
  </w:style>
  <w:style w:type="character" w:styleId="ListLabel31" w:customStyle="1">
    <w:name w:val="ListLabel 31"/>
    <w:qFormat/>
    <w:rPr>
      <w:rFonts w:cs="Courier New"/>
    </w:rPr>
  </w:style>
  <w:style w:type="character" w:styleId="ListLabel32" w:customStyle="1">
    <w:name w:val="ListLabel 32"/>
    <w:qFormat/>
    <w:rPr>
      <w:rFonts w:cs="Wingdings"/>
    </w:rPr>
  </w:style>
  <w:style w:type="character" w:styleId="ListLabel33" w:customStyle="1">
    <w:name w:val="ListLabel 33"/>
    <w:qFormat/>
    <w:rPr>
      <w:rFonts w:cs="Symbol"/>
    </w:rPr>
  </w:style>
  <w:style w:type="character" w:styleId="ListLabel34" w:customStyle="1">
    <w:name w:val="ListLabel 34"/>
    <w:qFormat/>
    <w:rPr>
      <w:rFonts w:cs="Courier New"/>
    </w:rPr>
  </w:style>
  <w:style w:type="character" w:styleId="ListLabel35" w:customStyle="1">
    <w:name w:val="ListLabel 35"/>
    <w:qFormat/>
    <w:rPr>
      <w:rFonts w:cs="Wingdings"/>
    </w:rPr>
  </w:style>
  <w:style w:type="character" w:styleId="ListLabel36" w:customStyle="1">
    <w:name w:val="ListLabel 36"/>
    <w:qFormat/>
    <w:rPr>
      <w:rFonts w:ascii="DejaVu Serif" w:hAnsi="DejaVu Serif" w:cs="Times New Roman"/>
      <w:sz w:val="21"/>
    </w:rPr>
  </w:style>
  <w:style w:type="character" w:styleId="ListLabel37" w:customStyle="1">
    <w:name w:val="ListLabel 37"/>
    <w:qFormat/>
    <w:rPr>
      <w:rFonts w:cs="Courier New"/>
    </w:rPr>
  </w:style>
  <w:style w:type="character" w:styleId="ListLabel38" w:customStyle="1">
    <w:name w:val="ListLabel 38"/>
    <w:qFormat/>
    <w:rPr>
      <w:rFonts w:cs="Wingdings"/>
    </w:rPr>
  </w:style>
  <w:style w:type="character" w:styleId="ListLabel39" w:customStyle="1">
    <w:name w:val="ListLabel 39"/>
    <w:qFormat/>
    <w:rPr>
      <w:rFonts w:cs="Symbol"/>
    </w:rPr>
  </w:style>
  <w:style w:type="character" w:styleId="ListLabel40" w:customStyle="1">
    <w:name w:val="ListLabel 40"/>
    <w:qFormat/>
    <w:rPr>
      <w:rFonts w:cs="Courier New"/>
    </w:rPr>
  </w:style>
  <w:style w:type="character" w:styleId="ListLabel41" w:customStyle="1">
    <w:name w:val="ListLabel 41"/>
    <w:qFormat/>
    <w:rPr>
      <w:rFonts w:cs="Wingdings"/>
    </w:rPr>
  </w:style>
  <w:style w:type="character" w:styleId="ListLabel42" w:customStyle="1">
    <w:name w:val="ListLabel 42"/>
    <w:qFormat/>
    <w:rPr>
      <w:rFonts w:cs="Symbol"/>
    </w:rPr>
  </w:style>
  <w:style w:type="character" w:styleId="ListLabel43" w:customStyle="1">
    <w:name w:val="ListLabel 43"/>
    <w:qFormat/>
    <w:rPr>
      <w:rFonts w:cs="Courier New"/>
    </w:rPr>
  </w:style>
  <w:style w:type="character" w:styleId="ListLabel44" w:customStyle="1">
    <w:name w:val="ListLabel 44"/>
    <w:qFormat/>
    <w:rPr>
      <w:rFonts w:cs="Wingdings"/>
    </w:rPr>
  </w:style>
  <w:style w:type="character" w:styleId="ListLabel45">
    <w:name w:val="ListLabel 45"/>
    <w:qFormat/>
    <w:rPr>
      <w:rFonts w:ascii="DejaVu Serif" w:hAnsi="DejaVu Serif" w:cs="Times New Roman"/>
      <w:sz w:val="21"/>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cs="Symbol"/>
    </w:rPr>
  </w:style>
  <w:style w:type="character" w:styleId="ListLabel49">
    <w:name w:val="ListLabel 49"/>
    <w:qFormat/>
    <w:rPr>
      <w:rFonts w:cs="Courier New"/>
    </w:rPr>
  </w:style>
  <w:style w:type="character" w:styleId="ListLabel50">
    <w:name w:val="ListLabel 50"/>
    <w:qFormat/>
    <w:rPr>
      <w:rFonts w:cs="Wingdings"/>
    </w:rPr>
  </w:style>
  <w:style w:type="character" w:styleId="ListLabel51">
    <w:name w:val="ListLabel 51"/>
    <w:qFormat/>
    <w:rPr>
      <w:rFonts w:cs="Symbol"/>
    </w:rPr>
  </w:style>
  <w:style w:type="character" w:styleId="ListLabel52">
    <w:name w:val="ListLabel 52"/>
    <w:qFormat/>
    <w:rPr>
      <w:rFonts w:cs="Courier New"/>
    </w:rPr>
  </w:style>
  <w:style w:type="character" w:styleId="ListLabel53">
    <w:name w:val="ListLabel 53"/>
    <w:qFormat/>
    <w:rPr>
      <w:rFonts w:cs="Wingdings"/>
    </w:rPr>
  </w:style>
  <w:style w:type="character" w:styleId="Felsorolsjel">
    <w:name w:val="Felsorolásjel"/>
    <w:qFormat/>
    <w:rPr>
      <w:rFonts w:ascii="OpenSymbol" w:hAnsi="OpenSymbol" w:eastAsia="OpenSymbol" w:cs="OpenSymbol"/>
    </w:rPr>
  </w:style>
  <w:style w:type="paragraph" w:styleId="Cmsor" w:customStyle="1">
    <w:name w:val="Címsor"/>
    <w:basedOn w:val="Normal"/>
    <w:next w:val="Szvegtrzs"/>
    <w:qFormat/>
    <w:pPr>
      <w:keepNext w:val="true"/>
      <w:spacing w:before="240" w:after="120"/>
    </w:pPr>
    <w:rPr>
      <w:rFonts w:ascii="Liberation Sans" w:hAnsi="Liberation Sans" w:eastAsia="WenQuanYi Micro Hei" w:cs="Lohit Devanagari"/>
      <w:sz w:val="28"/>
      <w:szCs w:val="28"/>
    </w:rPr>
  </w:style>
  <w:style w:type="paragraph" w:styleId="Szvegtrzs">
    <w:name w:val="Body Text"/>
    <w:basedOn w:val="Normal"/>
    <w:pPr>
      <w:spacing w:lineRule="auto" w:line="276" w:before="0" w:after="140"/>
    </w:pPr>
    <w:rPr/>
  </w:style>
  <w:style w:type="paragraph" w:styleId="Lista">
    <w:name w:val="List"/>
    <w:basedOn w:val="Szvegtrzs"/>
    <w:pPr/>
    <w:rPr>
      <w:rFonts w:cs="Lohit Devanagari"/>
    </w:rPr>
  </w:style>
  <w:style w:type="paragraph" w:styleId="Felirat">
    <w:name w:val="Caption"/>
    <w:basedOn w:val="Normal"/>
    <w:qFormat/>
    <w:pPr>
      <w:suppressLineNumbers/>
      <w:spacing w:before="120" w:after="120"/>
    </w:pPr>
    <w:rPr>
      <w:rFonts w:cs="Lohit Devanagari"/>
      <w:i/>
      <w:iCs/>
      <w:sz w:val="24"/>
      <w:szCs w:val="24"/>
    </w:rPr>
  </w:style>
  <w:style w:type="paragraph" w:styleId="Trgymutat" w:customStyle="1">
    <w:name w:val="Tárgymutató"/>
    <w:basedOn w:val="Normal"/>
    <w:qFormat/>
    <w:pPr>
      <w:suppressLineNumbers/>
    </w:pPr>
    <w:rPr>
      <w:rFonts w:cs="Lohit Devanagari"/>
    </w:rPr>
  </w:style>
  <w:style w:type="paragraph" w:styleId="Caption">
    <w:name w:val="caption"/>
    <w:basedOn w:val="Normal"/>
    <w:qFormat/>
    <w:pPr>
      <w:suppressLineNumbers/>
      <w:spacing w:before="120" w:after="120"/>
    </w:pPr>
    <w:rPr>
      <w:rFonts w:cs="Lohit Devanagari"/>
      <w:i/>
      <w:iCs/>
    </w:rPr>
  </w:style>
  <w:style w:type="paragraph" w:styleId="BalloonText">
    <w:name w:val="Balloon Text"/>
    <w:basedOn w:val="Normal"/>
    <w:link w:val="BuborkszvegChar"/>
    <w:semiHidden/>
    <w:unhideWhenUsed/>
    <w:qFormat/>
    <w:rsid w:val="00835a6a"/>
    <w:pPr/>
    <w:rPr>
      <w:rFonts w:ascii="Tahoma" w:hAnsi="Tahoma" w:cs="Tahoma"/>
      <w:sz w:val="16"/>
      <w:szCs w:val="16"/>
    </w:rPr>
  </w:style>
  <w:style w:type="paragraph" w:styleId="ListParagraph">
    <w:name w:val="List Paragraph"/>
    <w:basedOn w:val="Normal"/>
    <w:uiPriority w:val="34"/>
    <w:qFormat/>
    <w:rsid w:val="00867e7d"/>
    <w:pPr>
      <w:spacing w:before="0" w:after="0"/>
      <w:ind w:left="720" w:hanging="0"/>
      <w:contextualSpacing/>
    </w:pPr>
    <w:rPr/>
  </w:style>
  <w:style w:type="paragraph" w:styleId="Lfej">
    <w:name w:val="Header"/>
    <w:basedOn w:val="Normal"/>
    <w:unhideWhenUsed/>
    <w:rsid w:val="007c69ea"/>
    <w:pPr>
      <w:tabs>
        <w:tab w:val="center" w:pos="4536" w:leader="none"/>
        <w:tab w:val="right" w:pos="9072" w:leader="none"/>
      </w:tabs>
    </w:pPr>
    <w:rPr/>
  </w:style>
  <w:style w:type="paragraph" w:styleId="Llb">
    <w:name w:val="Footer"/>
    <w:basedOn w:val="Normal"/>
    <w:uiPriority w:val="99"/>
    <w:unhideWhenUsed/>
    <w:rsid w:val="007c69ea"/>
    <w:pPr>
      <w:tabs>
        <w:tab w:val="center" w:pos="4536" w:leader="none"/>
        <w:tab w:val="right" w:pos="9072" w:leader="none"/>
      </w:tabs>
    </w:pPr>
    <w:rPr/>
  </w:style>
  <w:style w:type="paragraph" w:styleId="Kerettartalom" w:customStyle="1">
    <w:name w:val="Kerettartalom"/>
    <w:basedOn w:val="Normal"/>
    <w:qFormat/>
    <w:pPr/>
    <w:rPr/>
  </w:style>
  <w:style w:type="numbering" w:styleId="NoList" w:default="1">
    <w:name w:val="No List"/>
    <w:uiPriority w:val="99"/>
    <w:semiHidden/>
    <w:unhideWhenUsed/>
    <w:qFormat/>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6BAB92-9B08-4840-B41D-F51E726C6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Application>LibreOffice/6.0.2.1$Linux_x86 LibreOffice_project/00m0$Build-1</Application>
  <Pages>6</Pages>
  <Words>2269</Words>
  <Characters>13755</Characters>
  <CharactersWithSpaces>16608</CharactersWithSpaces>
  <Paragraphs>110</Paragraphs>
  <Company>office2003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2020-01-22T18:04:00Z</dcterms:created>
  <dc:creator>microsoft</dc:creator>
  <dc:description/>
  <dc:language>hu-HU</dc:language>
  <cp:lastModifiedBy/>
  <cp:lastPrinted>2019-02-28T16:58:00Z</cp:lastPrinted>
  <dcterms:modified xsi:type="dcterms:W3CDTF">2020-01-27T21:20:44Z</dcterms:modified>
  <cp:revision>16</cp:revision>
  <dc:subject/>
  <dc:title>Pest József Horgászegyesület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office2003</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_AdHocReviewCycleID">
    <vt:i4>1012443220</vt:i4>
  </property>
  <property fmtid="{D5CDD505-2E9C-101B-9397-08002B2CF9AE}" pid="10" name="_AuthorEmail">
    <vt:lpwstr>info@hebmesz.hu</vt:lpwstr>
  </property>
  <property fmtid="{D5CDD505-2E9C-101B-9397-08002B2CF9AE}" pid="11" name="_AuthorEmailDisplayName">
    <vt:lpwstr>hebmesz</vt:lpwstr>
  </property>
  <property fmtid="{D5CDD505-2E9C-101B-9397-08002B2CF9AE}" pid="12" name="_EmailSubject">
    <vt:lpwstr>Magán-Kérelem</vt:lpwstr>
  </property>
  <property fmtid="{D5CDD505-2E9C-101B-9397-08002B2CF9AE}" pid="13" name="_ReviewingToolsShownOnce">
    <vt:lpwstr/>
  </property>
</Properties>
</file>